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150B1" w:rsidRDefault="007150B1" w:rsidP="007150B1">
      <w:pPr>
        <w:pStyle w:val="Cmsor1"/>
        <w:jc w:val="center"/>
      </w:pPr>
      <w:bookmarkStart w:id="0" w:name="_GoBack"/>
      <w:bookmarkEnd w:id="0"/>
      <w:r>
        <w:t>Amit a polgári ellenállásról mindenkinek tudnia kell</w:t>
      </w:r>
    </w:p>
    <w:p w:rsidR="007150B1" w:rsidRDefault="007150B1" w:rsidP="0014181F">
      <w:pPr>
        <w:spacing w:line="276" w:lineRule="auto"/>
        <w:rPr>
          <w:rFonts w:ascii="Calibri" w:hAnsi="Calibri" w:cs="Calibri"/>
          <w:sz w:val="24"/>
          <w:szCs w:val="24"/>
        </w:rPr>
      </w:pPr>
    </w:p>
    <w:p w:rsidR="008575B4" w:rsidRPr="00085616" w:rsidRDefault="008575B4" w:rsidP="0014181F">
      <w:pPr>
        <w:spacing w:line="276" w:lineRule="auto"/>
        <w:rPr>
          <w:rFonts w:ascii="Calibri" w:hAnsi="Calibri" w:cs="Calibri"/>
          <w:sz w:val="24"/>
          <w:szCs w:val="24"/>
        </w:rPr>
      </w:pPr>
      <w:r w:rsidRPr="00085616">
        <w:rPr>
          <w:rFonts w:ascii="Calibri" w:hAnsi="Calibri" w:cs="Calibri"/>
          <w:sz w:val="24"/>
          <w:szCs w:val="24"/>
        </w:rPr>
        <w:t>Erőszakkal vagy erőszakmentesen</w:t>
      </w:r>
      <w:r w:rsidR="000D55FE" w:rsidRPr="00085616">
        <w:rPr>
          <w:rFonts w:ascii="Calibri" w:hAnsi="Calibri" w:cs="Calibri"/>
          <w:sz w:val="24"/>
          <w:szCs w:val="24"/>
        </w:rPr>
        <w:t>?</w:t>
      </w:r>
      <w:r w:rsidR="008A6FD3" w:rsidRPr="00085616">
        <w:rPr>
          <w:rFonts w:ascii="Calibri" w:hAnsi="Calibri" w:cs="Calibri"/>
          <w:sz w:val="24"/>
          <w:szCs w:val="24"/>
        </w:rPr>
        <w:t xml:space="preserve"> – ez </w:t>
      </w:r>
      <w:r w:rsidR="00D77065" w:rsidRPr="00085616">
        <w:rPr>
          <w:rFonts w:ascii="Calibri" w:hAnsi="Calibri" w:cs="Calibri"/>
          <w:sz w:val="24"/>
          <w:szCs w:val="24"/>
        </w:rPr>
        <w:t>itt</w:t>
      </w:r>
      <w:r w:rsidR="008A6FD3" w:rsidRPr="00085616">
        <w:rPr>
          <w:rFonts w:ascii="Calibri" w:hAnsi="Calibri" w:cs="Calibri"/>
          <w:sz w:val="24"/>
          <w:szCs w:val="24"/>
        </w:rPr>
        <w:t xml:space="preserve"> a kérdés. </w:t>
      </w:r>
      <w:hyperlink r:id="rId6" w:history="1">
        <w:proofErr w:type="spellStart"/>
        <w:r w:rsidR="00D77065" w:rsidRPr="006B52C5">
          <w:rPr>
            <w:rStyle w:val="Finomhivatkozs"/>
          </w:rPr>
          <w:t>Erica</w:t>
        </w:r>
        <w:proofErr w:type="spellEnd"/>
        <w:r w:rsidR="00D77065" w:rsidRPr="006B52C5">
          <w:rPr>
            <w:rStyle w:val="Finomhivatkozs"/>
          </w:rPr>
          <w:t xml:space="preserve"> </w:t>
        </w:r>
        <w:proofErr w:type="spellStart"/>
        <w:r w:rsidR="00D77065" w:rsidRPr="006B52C5">
          <w:rPr>
            <w:rStyle w:val="Finomhivatkozs"/>
          </w:rPr>
          <w:t>Chenoweth</w:t>
        </w:r>
        <w:proofErr w:type="spellEnd"/>
        <w:r w:rsidR="00D77065" w:rsidRPr="006B52C5">
          <w:rPr>
            <w:rStyle w:val="Finomhivatkozs"/>
          </w:rPr>
          <w:t xml:space="preserve"> </w:t>
        </w:r>
        <w:r w:rsidR="00405503" w:rsidRPr="006B52C5">
          <w:rPr>
            <w:rStyle w:val="Finomhivatkozs"/>
          </w:rPr>
          <w:t>Civil</w:t>
        </w:r>
        <w:r w:rsidR="00D77065" w:rsidRPr="006B52C5">
          <w:rPr>
            <w:rStyle w:val="Finomhivatkozs"/>
          </w:rPr>
          <w:t xml:space="preserve"> </w:t>
        </w:r>
        <w:proofErr w:type="spellStart"/>
        <w:r w:rsidR="00D77065" w:rsidRPr="006B52C5">
          <w:rPr>
            <w:rStyle w:val="Finomhivatkozs"/>
          </w:rPr>
          <w:t>Resistance</w:t>
        </w:r>
        <w:proofErr w:type="spellEnd"/>
      </w:hyperlink>
      <w:r w:rsidR="00D77065" w:rsidRPr="006B52C5">
        <w:rPr>
          <w:rStyle w:val="Finomhivatkozs"/>
        </w:rPr>
        <w:t xml:space="preserve"> </w:t>
      </w:r>
      <w:r w:rsidR="008F5D94" w:rsidRPr="00085616">
        <w:rPr>
          <w:rFonts w:ascii="Calibri" w:hAnsi="Calibri" w:cs="Calibri"/>
          <w:sz w:val="24"/>
          <w:szCs w:val="24"/>
        </w:rPr>
        <w:t>című könyvét ajánljuk, mely</w:t>
      </w:r>
      <w:r w:rsidR="00D819EA" w:rsidRPr="00085616">
        <w:rPr>
          <w:rFonts w:ascii="Calibri" w:hAnsi="Calibri" w:cs="Calibri"/>
          <w:sz w:val="24"/>
          <w:szCs w:val="24"/>
        </w:rPr>
        <w:t xml:space="preserve"> arról szól, </w:t>
      </w:r>
      <w:r w:rsidR="008F5D94" w:rsidRPr="00085616">
        <w:rPr>
          <w:rFonts w:ascii="Calibri" w:hAnsi="Calibri" w:cs="Calibri"/>
          <w:sz w:val="24"/>
          <w:szCs w:val="24"/>
        </w:rPr>
        <w:t>amit a polgári ellenállásról „mindenkinek tudnia kell”</w:t>
      </w:r>
      <w:r w:rsidR="00D01EFA" w:rsidRPr="00085616">
        <w:rPr>
          <w:rFonts w:ascii="Calibri" w:hAnsi="Calibri" w:cs="Calibri"/>
          <w:sz w:val="24"/>
          <w:szCs w:val="24"/>
        </w:rPr>
        <w:t>.</w:t>
      </w:r>
      <w:r w:rsidR="006F04CD" w:rsidRPr="00085616">
        <w:rPr>
          <w:rFonts w:ascii="Calibri" w:hAnsi="Calibri" w:cs="Calibri"/>
          <w:sz w:val="24"/>
          <w:szCs w:val="24"/>
        </w:rPr>
        <w:t xml:space="preserve"> </w:t>
      </w:r>
    </w:p>
    <w:p w:rsidR="006F04CD" w:rsidRPr="00085616" w:rsidRDefault="007150B1" w:rsidP="0014181F">
      <w:pPr>
        <w:spacing w:line="276" w:lineRule="auto"/>
        <w:rPr>
          <w:rStyle w:val="eop"/>
          <w:rFonts w:ascii="Calibri" w:eastAsiaTheme="minorEastAsia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Arról tehát, h</w:t>
      </w:r>
      <w:r w:rsidR="004D19FA" w:rsidRPr="00085616">
        <w:rPr>
          <w:rFonts w:ascii="Calibri" w:hAnsi="Calibri" w:cs="Calibri"/>
          <w:sz w:val="24"/>
          <w:szCs w:val="24"/>
        </w:rPr>
        <w:t xml:space="preserve">ogy mi is az a </w:t>
      </w:r>
      <w:r w:rsidR="00405503" w:rsidRPr="00085616">
        <w:rPr>
          <w:rFonts w:ascii="Calibri" w:hAnsi="Calibri" w:cs="Calibri"/>
          <w:sz w:val="24"/>
          <w:szCs w:val="24"/>
        </w:rPr>
        <w:t>polgári</w:t>
      </w:r>
      <w:r w:rsidR="004D19FA" w:rsidRPr="00085616">
        <w:rPr>
          <w:rFonts w:ascii="Calibri" w:hAnsi="Calibri" w:cs="Calibri"/>
          <w:sz w:val="24"/>
          <w:szCs w:val="24"/>
        </w:rPr>
        <w:t xml:space="preserve"> ellenállás, és mi nem az? Mit nevezünk </w:t>
      </w:r>
      <w:r w:rsidR="00405503" w:rsidRPr="00085616">
        <w:rPr>
          <w:rFonts w:ascii="Calibri" w:hAnsi="Calibri" w:cs="Calibri"/>
          <w:sz w:val="24"/>
          <w:szCs w:val="24"/>
        </w:rPr>
        <w:t>polgári</w:t>
      </w:r>
      <w:r w:rsidR="004D19FA" w:rsidRPr="00085616">
        <w:rPr>
          <w:rFonts w:ascii="Calibri" w:hAnsi="Calibri" w:cs="Calibri"/>
          <w:sz w:val="24"/>
          <w:szCs w:val="24"/>
        </w:rPr>
        <w:t xml:space="preserve"> ellenállásnak, mit nem? Miért </w:t>
      </w:r>
      <w:r w:rsidR="00085616" w:rsidRPr="00085616">
        <w:rPr>
          <w:rFonts w:ascii="Calibri" w:hAnsi="Calibri" w:cs="Calibri"/>
          <w:sz w:val="24"/>
          <w:szCs w:val="24"/>
        </w:rPr>
        <w:t xml:space="preserve">épp </w:t>
      </w:r>
      <w:r w:rsidR="00405503" w:rsidRPr="00085616">
        <w:rPr>
          <w:rFonts w:ascii="Calibri" w:hAnsi="Calibri" w:cs="Calibri"/>
          <w:sz w:val="24"/>
          <w:szCs w:val="24"/>
        </w:rPr>
        <w:t>polgári</w:t>
      </w:r>
      <w:r w:rsidR="004D19FA" w:rsidRPr="00085616">
        <w:rPr>
          <w:rFonts w:ascii="Calibri" w:hAnsi="Calibri" w:cs="Calibri"/>
          <w:sz w:val="24"/>
          <w:szCs w:val="24"/>
        </w:rPr>
        <w:t xml:space="preserve"> ellenállásnak nevezzük, nem pedig másképp? Mitől sikeres a </w:t>
      </w:r>
      <w:r w:rsidR="00405503" w:rsidRPr="00085616">
        <w:rPr>
          <w:rFonts w:ascii="Calibri" w:hAnsi="Calibri" w:cs="Calibri"/>
          <w:sz w:val="24"/>
          <w:szCs w:val="24"/>
        </w:rPr>
        <w:t>polgári</w:t>
      </w:r>
      <w:r w:rsidR="004D19FA" w:rsidRPr="00085616">
        <w:rPr>
          <w:rFonts w:ascii="Calibri" w:hAnsi="Calibri" w:cs="Calibri"/>
          <w:sz w:val="24"/>
          <w:szCs w:val="24"/>
        </w:rPr>
        <w:t xml:space="preserve"> ellenállás? </w:t>
      </w:r>
      <w:r w:rsidR="00085616" w:rsidRPr="00085616">
        <w:rPr>
          <w:rFonts w:ascii="Calibri" w:hAnsi="Calibri" w:cs="Calibri"/>
          <w:sz w:val="24"/>
          <w:szCs w:val="24"/>
        </w:rPr>
        <w:t>Hogyan idéz elő, ér el</w:t>
      </w:r>
      <w:r w:rsidR="000D02FB" w:rsidRPr="00085616">
        <w:rPr>
          <w:rFonts w:ascii="Calibri" w:hAnsi="Calibri" w:cs="Calibri"/>
          <w:sz w:val="24"/>
          <w:szCs w:val="24"/>
        </w:rPr>
        <w:t xml:space="preserve"> változást? Mi a különbség a </w:t>
      </w:r>
      <w:r w:rsidR="00405503" w:rsidRPr="00085616">
        <w:rPr>
          <w:rFonts w:ascii="Calibri" w:hAnsi="Calibri" w:cs="Calibri"/>
          <w:sz w:val="24"/>
          <w:szCs w:val="24"/>
        </w:rPr>
        <w:t>polgári</w:t>
      </w:r>
      <w:r w:rsidR="00085616" w:rsidRPr="00085616">
        <w:rPr>
          <w:rFonts w:ascii="Calibri" w:hAnsi="Calibri" w:cs="Calibri"/>
          <w:sz w:val="24"/>
          <w:szCs w:val="24"/>
        </w:rPr>
        <w:t xml:space="preserve"> ellenállás és </w:t>
      </w:r>
      <w:r w:rsidR="000D02FB" w:rsidRPr="00085616">
        <w:rPr>
          <w:rFonts w:ascii="Calibri" w:hAnsi="Calibri" w:cs="Calibri"/>
          <w:sz w:val="24"/>
          <w:szCs w:val="24"/>
        </w:rPr>
        <w:t>tiltak</w:t>
      </w:r>
      <w:r w:rsidR="00085616" w:rsidRPr="00085616">
        <w:rPr>
          <w:rFonts w:ascii="Calibri" w:hAnsi="Calibri" w:cs="Calibri"/>
          <w:sz w:val="24"/>
          <w:szCs w:val="24"/>
        </w:rPr>
        <w:t xml:space="preserve">ozás, a polgári ellenállás és </w:t>
      </w:r>
      <w:r w:rsidR="000D02FB" w:rsidRPr="00085616">
        <w:rPr>
          <w:rFonts w:ascii="Calibri" w:hAnsi="Calibri" w:cs="Calibri"/>
          <w:sz w:val="24"/>
          <w:szCs w:val="24"/>
        </w:rPr>
        <w:t>polgári engedetlenség között? Milyen szerepet</w:t>
      </w:r>
      <w:r w:rsidR="00D01EFA" w:rsidRPr="00085616">
        <w:rPr>
          <w:rFonts w:ascii="Calibri" w:hAnsi="Calibri" w:cs="Calibri"/>
          <w:sz w:val="24"/>
          <w:szCs w:val="24"/>
        </w:rPr>
        <w:t xml:space="preserve"> játszik a művészet, a zene </w:t>
      </w:r>
      <w:r w:rsidR="000D02FB" w:rsidRPr="00085616">
        <w:rPr>
          <w:rFonts w:ascii="Calibri" w:hAnsi="Calibri" w:cs="Calibri"/>
          <w:sz w:val="24"/>
          <w:szCs w:val="24"/>
        </w:rPr>
        <w:t xml:space="preserve">meg a humor a </w:t>
      </w:r>
      <w:r w:rsidR="00405503" w:rsidRPr="00085616">
        <w:rPr>
          <w:rFonts w:ascii="Calibri" w:hAnsi="Calibri" w:cs="Calibri"/>
          <w:sz w:val="24"/>
          <w:szCs w:val="24"/>
        </w:rPr>
        <w:t>polgári</w:t>
      </w:r>
      <w:r w:rsidR="000D02FB" w:rsidRPr="00085616">
        <w:rPr>
          <w:rFonts w:ascii="Calibri" w:hAnsi="Calibri" w:cs="Calibri"/>
          <w:sz w:val="24"/>
          <w:szCs w:val="24"/>
        </w:rPr>
        <w:t xml:space="preserve"> ellenállásban? Hogyan definiálható az erőszakmentes akció? Mások tulajdonának megsemmisítése vagy szétrombolása erőszakmentes</w:t>
      </w:r>
      <w:r w:rsidR="008635C8">
        <w:rPr>
          <w:rFonts w:ascii="Calibri" w:hAnsi="Calibri" w:cs="Calibri"/>
          <w:sz w:val="24"/>
          <w:szCs w:val="24"/>
        </w:rPr>
        <w:t xml:space="preserve"> akció</w:t>
      </w:r>
      <w:r w:rsidR="000D02FB" w:rsidRPr="00085616">
        <w:rPr>
          <w:rFonts w:ascii="Calibri" w:hAnsi="Calibri" w:cs="Calibri"/>
          <w:sz w:val="24"/>
          <w:szCs w:val="24"/>
        </w:rPr>
        <w:t xml:space="preserve">? A hackerizmus </w:t>
      </w:r>
      <w:r w:rsidR="008635C8">
        <w:rPr>
          <w:rFonts w:ascii="Calibri" w:hAnsi="Calibri" w:cs="Calibri"/>
          <w:sz w:val="24"/>
          <w:szCs w:val="24"/>
        </w:rPr>
        <w:t xml:space="preserve">nevezhető </w:t>
      </w:r>
      <w:r w:rsidR="00405503" w:rsidRPr="00085616">
        <w:rPr>
          <w:rFonts w:ascii="Calibri" w:hAnsi="Calibri" w:cs="Calibri"/>
          <w:sz w:val="24"/>
          <w:szCs w:val="24"/>
        </w:rPr>
        <w:t>polgári</w:t>
      </w:r>
      <w:r w:rsidR="000D02FB" w:rsidRPr="00085616">
        <w:rPr>
          <w:rFonts w:ascii="Calibri" w:hAnsi="Calibri" w:cs="Calibri"/>
          <w:sz w:val="24"/>
          <w:szCs w:val="24"/>
        </w:rPr>
        <w:t xml:space="preserve"> ellenállásnak? És a</w:t>
      </w:r>
      <w:r w:rsidR="003B271F" w:rsidRPr="00085616">
        <w:rPr>
          <w:rFonts w:ascii="Calibri" w:hAnsi="Calibri" w:cs="Calibri"/>
          <w:sz w:val="24"/>
          <w:szCs w:val="24"/>
        </w:rPr>
        <w:t>z</w:t>
      </w:r>
      <w:r>
        <w:rPr>
          <w:rFonts w:ascii="Calibri" w:hAnsi="Calibri" w:cs="Calibri"/>
          <w:sz w:val="24"/>
          <w:szCs w:val="24"/>
        </w:rPr>
        <w:t xml:space="preserve"> éhségsztrájk meg a</w:t>
      </w:r>
      <w:r w:rsidR="000D02FB" w:rsidRPr="00085616">
        <w:rPr>
          <w:rFonts w:ascii="Calibri" w:hAnsi="Calibri" w:cs="Calibri"/>
          <w:sz w:val="24"/>
          <w:szCs w:val="24"/>
        </w:rPr>
        <w:t xml:space="preserve"> önsértés különböző módjai? Hogyan viszonyul a </w:t>
      </w:r>
      <w:r w:rsidR="00405503" w:rsidRPr="00085616">
        <w:rPr>
          <w:rFonts w:ascii="Calibri" w:hAnsi="Calibri" w:cs="Calibri"/>
          <w:sz w:val="24"/>
          <w:szCs w:val="24"/>
        </w:rPr>
        <w:t>polgári</w:t>
      </w:r>
      <w:r w:rsidR="000D02FB" w:rsidRPr="00085616">
        <w:rPr>
          <w:rFonts w:ascii="Calibri" w:hAnsi="Calibri" w:cs="Calibri"/>
          <w:sz w:val="24"/>
          <w:szCs w:val="24"/>
        </w:rPr>
        <w:t xml:space="preserve"> ellenállás a polgárisághoz? Mi</w:t>
      </w:r>
      <w:r w:rsidR="00D01EFA" w:rsidRPr="00085616">
        <w:rPr>
          <w:rFonts w:ascii="Calibri" w:hAnsi="Calibri" w:cs="Calibri"/>
          <w:sz w:val="24"/>
          <w:szCs w:val="24"/>
        </w:rPr>
        <w:t xml:space="preserve"> a különbség a </w:t>
      </w:r>
      <w:r w:rsidR="00405503" w:rsidRPr="00085616">
        <w:rPr>
          <w:rFonts w:ascii="Calibri" w:hAnsi="Calibri" w:cs="Calibri"/>
          <w:sz w:val="24"/>
          <w:szCs w:val="24"/>
        </w:rPr>
        <w:t>polgári</w:t>
      </w:r>
      <w:r w:rsidR="00D01EFA" w:rsidRPr="00085616">
        <w:rPr>
          <w:rFonts w:ascii="Calibri" w:hAnsi="Calibri" w:cs="Calibri"/>
          <w:sz w:val="24"/>
          <w:szCs w:val="24"/>
        </w:rPr>
        <w:t xml:space="preserve"> ellenállás </w:t>
      </w:r>
      <w:r w:rsidR="000D02FB" w:rsidRPr="00085616">
        <w:rPr>
          <w:rFonts w:ascii="Calibri" w:hAnsi="Calibri" w:cs="Calibri"/>
          <w:sz w:val="24"/>
          <w:szCs w:val="24"/>
        </w:rPr>
        <w:t>és a társadalmi mozgalom között? Fair dolog-e elvárni, hogy az</w:t>
      </w:r>
      <w:r w:rsidR="008635C8">
        <w:rPr>
          <w:rFonts w:ascii="Calibri" w:hAnsi="Calibri" w:cs="Calibri"/>
          <w:sz w:val="24"/>
          <w:szCs w:val="24"/>
        </w:rPr>
        <w:t xml:space="preserve"> elnyomottak a </w:t>
      </w:r>
      <w:r w:rsidR="00405503" w:rsidRPr="00085616">
        <w:rPr>
          <w:rFonts w:ascii="Calibri" w:hAnsi="Calibri" w:cs="Calibri"/>
          <w:sz w:val="24"/>
          <w:szCs w:val="24"/>
        </w:rPr>
        <w:t>polgári</w:t>
      </w:r>
      <w:r w:rsidR="008635C8">
        <w:rPr>
          <w:rFonts w:ascii="Calibri" w:hAnsi="Calibri" w:cs="Calibri"/>
          <w:sz w:val="24"/>
          <w:szCs w:val="24"/>
        </w:rPr>
        <w:t xml:space="preserve"> ellenállás erőszakmentes módját válasszák</w:t>
      </w:r>
      <w:r w:rsidR="000D02FB" w:rsidRPr="00085616">
        <w:rPr>
          <w:rFonts w:ascii="Calibri" w:hAnsi="Calibri" w:cs="Calibri"/>
          <w:sz w:val="24"/>
          <w:szCs w:val="24"/>
        </w:rPr>
        <w:t xml:space="preserve"> az </w:t>
      </w:r>
      <w:r w:rsidR="008635C8">
        <w:rPr>
          <w:rFonts w:ascii="Calibri" w:hAnsi="Calibri" w:cs="Calibri"/>
          <w:sz w:val="24"/>
          <w:szCs w:val="24"/>
        </w:rPr>
        <w:t xml:space="preserve">elnyomókkal szembeni harcukban? </w:t>
      </w:r>
      <w:r w:rsidR="000D02FB" w:rsidRPr="00085616">
        <w:rPr>
          <w:rFonts w:ascii="Calibri" w:hAnsi="Calibri" w:cs="Calibri"/>
          <w:sz w:val="24"/>
          <w:szCs w:val="24"/>
        </w:rPr>
        <w:t xml:space="preserve">Mi teszi hatékonnyá a </w:t>
      </w:r>
      <w:r w:rsidR="00405503" w:rsidRPr="00085616">
        <w:rPr>
          <w:rFonts w:ascii="Calibri" w:hAnsi="Calibri" w:cs="Calibri"/>
          <w:sz w:val="24"/>
          <w:szCs w:val="24"/>
        </w:rPr>
        <w:t>polgári</w:t>
      </w:r>
      <w:r w:rsidR="000D02FB" w:rsidRPr="00085616">
        <w:rPr>
          <w:rFonts w:ascii="Calibri" w:hAnsi="Calibri" w:cs="Calibri"/>
          <w:sz w:val="24"/>
          <w:szCs w:val="24"/>
        </w:rPr>
        <w:t xml:space="preserve"> ellenállást? Hogyan indulnak be a si</w:t>
      </w:r>
      <w:r w:rsidR="00D01EFA" w:rsidRPr="00085616">
        <w:rPr>
          <w:rFonts w:ascii="Calibri" w:hAnsi="Calibri" w:cs="Calibri"/>
          <w:sz w:val="24"/>
          <w:szCs w:val="24"/>
        </w:rPr>
        <w:t xml:space="preserve">keres </w:t>
      </w:r>
      <w:r w:rsidR="00405503" w:rsidRPr="00085616">
        <w:rPr>
          <w:rFonts w:ascii="Calibri" w:hAnsi="Calibri" w:cs="Calibri"/>
          <w:sz w:val="24"/>
          <w:szCs w:val="24"/>
        </w:rPr>
        <w:t>polgári</w:t>
      </w:r>
      <w:r w:rsidR="00D01EFA" w:rsidRPr="00085616">
        <w:rPr>
          <w:rFonts w:ascii="Calibri" w:hAnsi="Calibri" w:cs="Calibri"/>
          <w:sz w:val="24"/>
          <w:szCs w:val="24"/>
        </w:rPr>
        <w:t xml:space="preserve"> ellenállási kampányok</w:t>
      </w:r>
      <w:r w:rsidR="000D02FB" w:rsidRPr="00085616">
        <w:rPr>
          <w:rFonts w:ascii="Calibri" w:hAnsi="Calibri" w:cs="Calibri"/>
          <w:sz w:val="24"/>
          <w:szCs w:val="24"/>
        </w:rPr>
        <w:t>? Mely taktikák,</w:t>
      </w:r>
      <w:r w:rsidR="008635C8">
        <w:rPr>
          <w:rFonts w:ascii="Calibri" w:hAnsi="Calibri" w:cs="Calibri"/>
          <w:sz w:val="24"/>
          <w:szCs w:val="24"/>
        </w:rPr>
        <w:t xml:space="preserve"> stratégiák hatásosabbak többnyire</w:t>
      </w:r>
      <w:r w:rsidR="000D02FB" w:rsidRPr="00085616">
        <w:rPr>
          <w:rFonts w:ascii="Calibri" w:hAnsi="Calibri" w:cs="Calibri"/>
          <w:sz w:val="24"/>
          <w:szCs w:val="24"/>
        </w:rPr>
        <w:t xml:space="preserve">? Hogyan érinti a közösségi média és digitális technológia az erőszakmentes ellenállási kampányokat? Mit jelent a demokráciára nézvést, hogy 3,5%-nyi kisebbség (ennyi minimum szükséges </w:t>
      </w:r>
      <w:r w:rsidR="008635C8">
        <w:rPr>
          <w:rFonts w:ascii="Calibri" w:hAnsi="Calibri" w:cs="Calibri"/>
          <w:sz w:val="24"/>
          <w:szCs w:val="24"/>
        </w:rPr>
        <w:t xml:space="preserve">a </w:t>
      </w:r>
      <w:r w:rsidR="00A208CC">
        <w:rPr>
          <w:rFonts w:ascii="Calibri" w:hAnsi="Calibri" w:cs="Calibri"/>
          <w:sz w:val="24"/>
          <w:szCs w:val="24"/>
        </w:rPr>
        <w:t xml:space="preserve">polgári ellenállás </w:t>
      </w:r>
      <w:r w:rsidR="000D02FB" w:rsidRPr="00085616">
        <w:rPr>
          <w:rFonts w:ascii="Calibri" w:hAnsi="Calibri" w:cs="Calibri"/>
          <w:sz w:val="24"/>
          <w:szCs w:val="24"/>
        </w:rPr>
        <w:t>siker</w:t>
      </w:r>
      <w:r w:rsidR="00A208CC">
        <w:rPr>
          <w:rFonts w:ascii="Calibri" w:hAnsi="Calibri" w:cs="Calibri"/>
          <w:sz w:val="24"/>
          <w:szCs w:val="24"/>
        </w:rPr>
        <w:t>é</w:t>
      </w:r>
      <w:r w:rsidR="000D02FB" w:rsidRPr="00085616">
        <w:rPr>
          <w:rFonts w:ascii="Calibri" w:hAnsi="Calibri" w:cs="Calibri"/>
          <w:sz w:val="24"/>
          <w:szCs w:val="24"/>
        </w:rPr>
        <w:t>hez) el tudja kergetni a kormányzatot? P</w:t>
      </w:r>
      <w:r w:rsidR="00405503" w:rsidRPr="00085616">
        <w:rPr>
          <w:rFonts w:ascii="Calibri" w:hAnsi="Calibri" w:cs="Calibri"/>
          <w:sz w:val="24"/>
          <w:szCs w:val="24"/>
        </w:rPr>
        <w:t xml:space="preserve">olgári zsarolást vagy egy kisebbség zsarnokságát? </w:t>
      </w:r>
      <w:r w:rsidR="000D02FB" w:rsidRPr="00085616">
        <w:rPr>
          <w:rFonts w:ascii="Calibri" w:hAnsi="Calibri" w:cs="Calibri"/>
          <w:sz w:val="24"/>
          <w:szCs w:val="24"/>
        </w:rPr>
        <w:t>Szü</w:t>
      </w:r>
      <w:r w:rsidR="008635C8">
        <w:rPr>
          <w:rFonts w:ascii="Calibri" w:hAnsi="Calibri" w:cs="Calibri"/>
          <w:sz w:val="24"/>
          <w:szCs w:val="24"/>
        </w:rPr>
        <w:t>kséges-e, nélkülözhetetlen-e a</w:t>
      </w:r>
      <w:r w:rsidR="000D02FB" w:rsidRPr="00085616">
        <w:rPr>
          <w:rFonts w:ascii="Calibri" w:hAnsi="Calibri" w:cs="Calibri"/>
          <w:sz w:val="24"/>
          <w:szCs w:val="24"/>
        </w:rPr>
        <w:t xml:space="preserve"> </w:t>
      </w:r>
      <w:r w:rsidR="00940442">
        <w:rPr>
          <w:rFonts w:ascii="Calibri" w:hAnsi="Calibri" w:cs="Calibri"/>
          <w:sz w:val="24"/>
          <w:szCs w:val="24"/>
        </w:rPr>
        <w:t>polgári ellenállásban egy</w:t>
      </w:r>
      <w:r w:rsidR="00960F95">
        <w:rPr>
          <w:rFonts w:ascii="Calibri" w:hAnsi="Calibri" w:cs="Calibri"/>
          <w:sz w:val="24"/>
          <w:szCs w:val="24"/>
        </w:rPr>
        <w:t xml:space="preserve"> </w:t>
      </w:r>
      <w:r w:rsidR="000D02FB" w:rsidRPr="00085616">
        <w:rPr>
          <w:rFonts w:ascii="Calibri" w:hAnsi="Calibri" w:cs="Calibri"/>
          <w:sz w:val="24"/>
          <w:szCs w:val="24"/>
        </w:rPr>
        <w:t xml:space="preserve">karizmatikus vezető? A </w:t>
      </w:r>
      <w:r w:rsidR="00405503" w:rsidRPr="00085616">
        <w:rPr>
          <w:rFonts w:ascii="Calibri" w:hAnsi="Calibri" w:cs="Calibri"/>
          <w:sz w:val="24"/>
          <w:szCs w:val="24"/>
        </w:rPr>
        <w:t>polgári</w:t>
      </w:r>
      <w:r w:rsidR="000D02FB" w:rsidRPr="00085616">
        <w:rPr>
          <w:rFonts w:ascii="Calibri" w:hAnsi="Calibri" w:cs="Calibri"/>
          <w:sz w:val="24"/>
          <w:szCs w:val="24"/>
        </w:rPr>
        <w:t xml:space="preserve"> ellenállás csak liberális demokráciákban működik? Hogyan lehet sikeres </w:t>
      </w:r>
      <w:r w:rsidR="00A62D3F">
        <w:rPr>
          <w:rFonts w:ascii="Calibri" w:hAnsi="Calibri" w:cs="Calibri"/>
          <w:sz w:val="24"/>
          <w:szCs w:val="24"/>
        </w:rPr>
        <w:t xml:space="preserve">a polgári ellenállás </w:t>
      </w:r>
      <w:r w:rsidR="00960F95">
        <w:rPr>
          <w:rFonts w:ascii="Calibri" w:hAnsi="Calibri" w:cs="Calibri"/>
          <w:sz w:val="24"/>
          <w:szCs w:val="24"/>
        </w:rPr>
        <w:t>a régóta fönnálló és</w:t>
      </w:r>
      <w:r w:rsidR="00A208CC">
        <w:rPr>
          <w:rFonts w:ascii="Calibri" w:hAnsi="Calibri" w:cs="Calibri"/>
          <w:sz w:val="24"/>
          <w:szCs w:val="24"/>
        </w:rPr>
        <w:t xml:space="preserve"> s</w:t>
      </w:r>
      <w:r w:rsidR="0007525D">
        <w:rPr>
          <w:rFonts w:ascii="Calibri" w:hAnsi="Calibri" w:cs="Calibri"/>
          <w:sz w:val="24"/>
          <w:szCs w:val="24"/>
        </w:rPr>
        <w:t>zilárd</w:t>
      </w:r>
      <w:r w:rsidR="00A208CC">
        <w:rPr>
          <w:rFonts w:ascii="Calibri" w:hAnsi="Calibri" w:cs="Calibri"/>
          <w:sz w:val="24"/>
          <w:szCs w:val="24"/>
        </w:rPr>
        <w:t xml:space="preserve"> </w:t>
      </w:r>
      <w:r w:rsidR="00960F95">
        <w:rPr>
          <w:rFonts w:ascii="Calibri" w:hAnsi="Calibri" w:cs="Calibri"/>
          <w:sz w:val="24"/>
          <w:szCs w:val="24"/>
        </w:rPr>
        <w:t>elnyomó rendszerekkel</w:t>
      </w:r>
      <w:r w:rsidR="000D02FB" w:rsidRPr="00085616">
        <w:rPr>
          <w:rFonts w:ascii="Calibri" w:hAnsi="Calibri" w:cs="Calibri"/>
          <w:sz w:val="24"/>
          <w:szCs w:val="24"/>
        </w:rPr>
        <w:t xml:space="preserve"> szemben? Működőképes, sikeres lehet-e a polgári ellenállás mélyen megosztott társadalmakban is? Sikeres lehet-e nemzetközi támogatás nélkül is? Vannak olyan helyzetek, amikor </w:t>
      </w:r>
      <w:r w:rsidR="00960F95">
        <w:rPr>
          <w:rFonts w:ascii="Calibri" w:hAnsi="Calibri" w:cs="Calibri"/>
          <w:sz w:val="24"/>
          <w:szCs w:val="24"/>
        </w:rPr>
        <w:t xml:space="preserve">az </w:t>
      </w:r>
      <w:r w:rsidR="000D02FB" w:rsidRPr="00085616">
        <w:rPr>
          <w:rFonts w:ascii="Calibri" w:hAnsi="Calibri" w:cs="Calibri"/>
          <w:sz w:val="24"/>
          <w:szCs w:val="24"/>
        </w:rPr>
        <w:t xml:space="preserve">erőszakmentes </w:t>
      </w:r>
      <w:r w:rsidR="00A62D3F">
        <w:rPr>
          <w:rFonts w:ascii="Calibri" w:hAnsi="Calibri" w:cs="Calibri"/>
          <w:sz w:val="24"/>
          <w:szCs w:val="24"/>
        </w:rPr>
        <w:t xml:space="preserve">polgári </w:t>
      </w:r>
      <w:r w:rsidR="000D02FB" w:rsidRPr="00085616">
        <w:rPr>
          <w:rFonts w:ascii="Calibri" w:hAnsi="Calibri" w:cs="Calibri"/>
          <w:sz w:val="24"/>
          <w:szCs w:val="24"/>
        </w:rPr>
        <w:t xml:space="preserve">ellenállás lehetetlen, csak az erőszakos lehetséges? </w:t>
      </w:r>
      <w:r w:rsidR="000D02FB" w:rsidRPr="00085616">
        <w:rPr>
          <w:rStyle w:val="normaltextrun"/>
          <w:rFonts w:ascii="Calibri" w:eastAsiaTheme="minorEastAsia" w:hAnsi="Calibri" w:cs="Calibri"/>
          <w:sz w:val="24"/>
          <w:szCs w:val="24"/>
        </w:rPr>
        <w:t>Fegyv</w:t>
      </w:r>
      <w:r w:rsidR="00A208CC">
        <w:rPr>
          <w:rStyle w:val="normaltextrun"/>
          <w:rFonts w:ascii="Calibri" w:eastAsiaTheme="minorEastAsia" w:hAnsi="Calibri" w:cs="Calibri"/>
          <w:sz w:val="24"/>
          <w:szCs w:val="24"/>
        </w:rPr>
        <w:t>erek nélkül nem lehet sikeres</w:t>
      </w:r>
      <w:r w:rsidR="008635C8">
        <w:rPr>
          <w:rStyle w:val="normaltextrun"/>
          <w:rFonts w:ascii="Calibri" w:eastAsiaTheme="minorEastAsia" w:hAnsi="Calibri" w:cs="Calibri"/>
          <w:sz w:val="24"/>
          <w:szCs w:val="24"/>
        </w:rPr>
        <w:t xml:space="preserve"> a polgári ellenállás </w:t>
      </w:r>
      <w:r w:rsidR="000D02FB" w:rsidRPr="00085616">
        <w:rPr>
          <w:rStyle w:val="normaltextrun"/>
          <w:rFonts w:ascii="Calibri" w:eastAsiaTheme="minorEastAsia" w:hAnsi="Calibri" w:cs="Calibri"/>
          <w:sz w:val="24"/>
          <w:szCs w:val="24"/>
        </w:rPr>
        <w:t xml:space="preserve">a népirtó rezsimekkel szemben? </w:t>
      </w:r>
      <w:r w:rsidR="000D02FB" w:rsidRPr="00085616">
        <w:rPr>
          <w:rFonts w:ascii="Calibri" w:hAnsi="Calibri" w:cs="Calibri"/>
          <w:sz w:val="24"/>
          <w:szCs w:val="24"/>
        </w:rPr>
        <w:t>Er</w:t>
      </w:r>
      <w:r w:rsidR="000D02FB" w:rsidRPr="00085616">
        <w:rPr>
          <w:rStyle w:val="normaltextrun"/>
          <w:rFonts w:ascii="Calibri" w:eastAsiaTheme="minorEastAsia" w:hAnsi="Calibri" w:cs="Calibri"/>
          <w:sz w:val="24"/>
          <w:szCs w:val="24"/>
        </w:rPr>
        <w:t xml:space="preserve">őszakmentes </w:t>
      </w:r>
      <w:r w:rsidR="00A62D3F">
        <w:rPr>
          <w:rStyle w:val="normaltextrun"/>
          <w:rFonts w:ascii="Calibri" w:eastAsiaTheme="minorEastAsia" w:hAnsi="Calibri" w:cs="Calibri"/>
          <w:sz w:val="24"/>
          <w:szCs w:val="24"/>
        </w:rPr>
        <w:t xml:space="preserve">polgári ellenállási </w:t>
      </w:r>
      <w:r w:rsidR="000D02FB" w:rsidRPr="00085616">
        <w:rPr>
          <w:rStyle w:val="normaltextrun"/>
          <w:rFonts w:ascii="Calibri" w:eastAsiaTheme="minorEastAsia" w:hAnsi="Calibri" w:cs="Calibri"/>
          <w:sz w:val="24"/>
          <w:szCs w:val="24"/>
        </w:rPr>
        <w:t xml:space="preserve">kampányok </w:t>
      </w:r>
      <w:r w:rsidR="0007525D">
        <w:rPr>
          <w:rStyle w:val="normaltextrun"/>
          <w:rFonts w:ascii="Calibri" w:eastAsiaTheme="minorEastAsia" w:hAnsi="Calibri" w:cs="Calibri"/>
          <w:sz w:val="24"/>
          <w:szCs w:val="24"/>
        </w:rPr>
        <w:t xml:space="preserve">a </w:t>
      </w:r>
      <w:r w:rsidR="000D02FB" w:rsidRPr="00085616">
        <w:rPr>
          <w:rStyle w:val="normaltextrun"/>
          <w:rFonts w:ascii="Calibri" w:eastAsiaTheme="minorEastAsia" w:hAnsi="Calibri" w:cs="Calibri"/>
          <w:sz w:val="24"/>
          <w:szCs w:val="24"/>
        </w:rPr>
        <w:t>brutális zsarnokokkal szemben is lehet</w:t>
      </w:r>
      <w:r w:rsidR="008635C8">
        <w:rPr>
          <w:rStyle w:val="normaltextrun"/>
          <w:rFonts w:ascii="Calibri" w:eastAsiaTheme="minorEastAsia" w:hAnsi="Calibri" w:cs="Calibri"/>
          <w:sz w:val="24"/>
          <w:szCs w:val="24"/>
        </w:rPr>
        <w:t>nek</w:t>
      </w:r>
      <w:r w:rsidR="000D02FB" w:rsidRPr="00085616">
        <w:rPr>
          <w:rStyle w:val="normaltextrun"/>
          <w:rFonts w:ascii="Calibri" w:eastAsiaTheme="minorEastAsia" w:hAnsi="Calibri" w:cs="Calibri"/>
          <w:sz w:val="24"/>
          <w:szCs w:val="24"/>
        </w:rPr>
        <w:t xml:space="preserve"> hatékonyak? </w:t>
      </w:r>
      <w:r w:rsidR="000D02FB" w:rsidRPr="00085616">
        <w:rPr>
          <w:rFonts w:ascii="Calibri" w:hAnsi="Calibri" w:cs="Calibri"/>
          <w:sz w:val="24"/>
          <w:szCs w:val="24"/>
        </w:rPr>
        <w:t xml:space="preserve">Volt egyáltalán tiszta, </w:t>
      </w:r>
      <w:r w:rsidR="00960F95">
        <w:rPr>
          <w:rFonts w:ascii="Calibri" w:hAnsi="Calibri" w:cs="Calibri"/>
          <w:sz w:val="24"/>
          <w:szCs w:val="24"/>
        </w:rPr>
        <w:t xml:space="preserve">mindenféle </w:t>
      </w:r>
      <w:r w:rsidR="000D02FB" w:rsidRPr="00085616">
        <w:rPr>
          <w:rFonts w:ascii="Calibri" w:hAnsi="Calibri" w:cs="Calibri"/>
          <w:sz w:val="24"/>
          <w:szCs w:val="24"/>
        </w:rPr>
        <w:t xml:space="preserve">erőszaktól mentes polgári ellenállás? Az erőszakkal kezdődő </w:t>
      </w:r>
      <w:r w:rsidR="008635C8">
        <w:rPr>
          <w:rFonts w:ascii="Calibri" w:hAnsi="Calibri" w:cs="Calibri"/>
          <w:sz w:val="24"/>
          <w:szCs w:val="24"/>
        </w:rPr>
        <w:t xml:space="preserve">polgári </w:t>
      </w:r>
      <w:r w:rsidR="000D02FB" w:rsidRPr="00085616">
        <w:rPr>
          <w:rFonts w:ascii="Calibri" w:hAnsi="Calibri" w:cs="Calibri"/>
          <w:sz w:val="24"/>
          <w:szCs w:val="24"/>
        </w:rPr>
        <w:t xml:space="preserve">ellenállás átváltozhat erőszakmentessé? Az erőszakmentes </w:t>
      </w:r>
      <w:r w:rsidR="008635C8">
        <w:rPr>
          <w:rFonts w:ascii="Calibri" w:hAnsi="Calibri" w:cs="Calibri"/>
          <w:sz w:val="24"/>
          <w:szCs w:val="24"/>
        </w:rPr>
        <w:t xml:space="preserve">polgári </w:t>
      </w:r>
      <w:r w:rsidR="000D02FB" w:rsidRPr="00085616">
        <w:rPr>
          <w:rFonts w:ascii="Calibri" w:hAnsi="Calibri" w:cs="Calibri"/>
          <w:sz w:val="24"/>
          <w:szCs w:val="24"/>
        </w:rPr>
        <w:t xml:space="preserve">ellenállás </w:t>
      </w:r>
      <w:r w:rsidR="008635C8">
        <w:rPr>
          <w:rFonts w:ascii="Calibri" w:hAnsi="Calibri" w:cs="Calibri"/>
          <w:sz w:val="24"/>
          <w:szCs w:val="24"/>
        </w:rPr>
        <w:t xml:space="preserve">is </w:t>
      </w:r>
      <w:r w:rsidR="000D02FB" w:rsidRPr="00085616">
        <w:rPr>
          <w:rFonts w:ascii="Calibri" w:hAnsi="Calibri" w:cs="Calibri"/>
          <w:sz w:val="24"/>
          <w:szCs w:val="24"/>
        </w:rPr>
        <w:t xml:space="preserve">erőszakkal jár? A járulékos erőszak elkerülhetetlen? </w:t>
      </w:r>
      <w:r w:rsidR="000D02FB" w:rsidRPr="00085616">
        <w:rPr>
          <w:rStyle w:val="normaltextrun"/>
          <w:rFonts w:ascii="Calibri" w:eastAsiaTheme="minorEastAsia" w:hAnsi="Calibri" w:cs="Calibri"/>
          <w:sz w:val="24"/>
          <w:szCs w:val="24"/>
        </w:rPr>
        <w:t xml:space="preserve">Miként hat a tömeges kivégzés, megtorlás az erőszakmentes </w:t>
      </w:r>
      <w:r w:rsidR="008635C8">
        <w:rPr>
          <w:rStyle w:val="normaltextrun"/>
          <w:rFonts w:ascii="Calibri" w:eastAsiaTheme="minorEastAsia" w:hAnsi="Calibri" w:cs="Calibri"/>
          <w:sz w:val="24"/>
          <w:szCs w:val="24"/>
        </w:rPr>
        <w:t>p</w:t>
      </w:r>
      <w:r w:rsidR="00A62D3F">
        <w:rPr>
          <w:rStyle w:val="normaltextrun"/>
          <w:rFonts w:ascii="Calibri" w:eastAsiaTheme="minorEastAsia" w:hAnsi="Calibri" w:cs="Calibri"/>
          <w:sz w:val="24"/>
          <w:szCs w:val="24"/>
        </w:rPr>
        <w:t>o</w:t>
      </w:r>
      <w:r w:rsidR="008635C8">
        <w:rPr>
          <w:rStyle w:val="normaltextrun"/>
          <w:rFonts w:ascii="Calibri" w:eastAsiaTheme="minorEastAsia" w:hAnsi="Calibri" w:cs="Calibri"/>
          <w:sz w:val="24"/>
          <w:szCs w:val="24"/>
        </w:rPr>
        <w:t xml:space="preserve">lgári </w:t>
      </w:r>
      <w:r w:rsidR="000D02FB" w:rsidRPr="00085616">
        <w:rPr>
          <w:rStyle w:val="normaltextrun"/>
          <w:rFonts w:ascii="Calibri" w:eastAsiaTheme="minorEastAsia" w:hAnsi="Calibri" w:cs="Calibri"/>
          <w:sz w:val="24"/>
          <w:szCs w:val="24"/>
        </w:rPr>
        <w:t xml:space="preserve">ellenállásra? És a nem kormányzati csoportok erőszakos akciói? Mi az az </w:t>
      </w:r>
      <w:r w:rsidR="008F5D94" w:rsidRPr="00085616">
        <w:rPr>
          <w:rFonts w:ascii="Calibri" w:hAnsi="Calibri" w:cs="Calibri"/>
          <w:sz w:val="24"/>
          <w:szCs w:val="24"/>
        </w:rPr>
        <w:t>„</w:t>
      </w:r>
      <w:r w:rsidR="000D02FB" w:rsidRPr="00085616">
        <w:rPr>
          <w:rStyle w:val="normaltextrun"/>
          <w:rFonts w:ascii="Calibri" w:eastAsiaTheme="minorEastAsia" w:hAnsi="Calibri" w:cs="Calibri"/>
          <w:sz w:val="24"/>
          <w:szCs w:val="24"/>
        </w:rPr>
        <w:t>okos elnyomás [</w:t>
      </w:r>
      <w:proofErr w:type="spellStart"/>
      <w:r w:rsidR="000D02FB" w:rsidRPr="00085616">
        <w:rPr>
          <w:rStyle w:val="spellingerror"/>
          <w:rFonts w:ascii="Calibri" w:eastAsiaTheme="minorEastAsia" w:hAnsi="Calibri" w:cs="Calibri"/>
          <w:i/>
          <w:iCs/>
          <w:sz w:val="24"/>
          <w:szCs w:val="24"/>
        </w:rPr>
        <w:t>smart</w:t>
      </w:r>
      <w:proofErr w:type="spellEnd"/>
      <w:r w:rsidR="000D02FB" w:rsidRPr="00085616">
        <w:rPr>
          <w:rStyle w:val="normaltextrun"/>
          <w:rFonts w:ascii="Calibri" w:eastAsiaTheme="minorEastAsia" w:hAnsi="Calibri" w:cs="Calibri"/>
          <w:i/>
          <w:iCs/>
          <w:sz w:val="24"/>
          <w:szCs w:val="24"/>
        </w:rPr>
        <w:t xml:space="preserve"> </w:t>
      </w:r>
      <w:proofErr w:type="spellStart"/>
      <w:r w:rsidR="000D02FB" w:rsidRPr="00085616">
        <w:rPr>
          <w:rStyle w:val="spellingerror"/>
          <w:rFonts w:ascii="Calibri" w:eastAsiaTheme="minorEastAsia" w:hAnsi="Calibri" w:cs="Calibri"/>
          <w:i/>
          <w:iCs/>
          <w:sz w:val="24"/>
          <w:szCs w:val="24"/>
        </w:rPr>
        <w:t>repression</w:t>
      </w:r>
      <w:proofErr w:type="spellEnd"/>
      <w:r w:rsidR="000D02FB" w:rsidRPr="00085616">
        <w:rPr>
          <w:rStyle w:val="spellingerror"/>
          <w:rFonts w:ascii="Calibri" w:eastAsiaTheme="minorEastAsia" w:hAnsi="Calibri" w:cs="Calibri"/>
          <w:sz w:val="24"/>
          <w:szCs w:val="24"/>
        </w:rPr>
        <w:t>]”? H</w:t>
      </w:r>
      <w:r w:rsidR="000D02FB" w:rsidRPr="00085616">
        <w:rPr>
          <w:rStyle w:val="normaltextrun"/>
          <w:rFonts w:ascii="Calibri" w:eastAsiaTheme="minorEastAsia" w:hAnsi="Calibri" w:cs="Calibri"/>
          <w:sz w:val="24"/>
          <w:szCs w:val="24"/>
        </w:rPr>
        <w:t>ogyan, miféle módon és eszközökkel tudja vele szembe</w:t>
      </w:r>
      <w:r w:rsidR="00960F95">
        <w:rPr>
          <w:rStyle w:val="normaltextrun"/>
          <w:rFonts w:ascii="Calibri" w:eastAsiaTheme="minorEastAsia" w:hAnsi="Calibri" w:cs="Calibri"/>
          <w:sz w:val="24"/>
          <w:szCs w:val="24"/>
        </w:rPr>
        <w:t>n sikeresen fölvenni a harcot a polgári</w:t>
      </w:r>
      <w:r w:rsidR="000D02FB" w:rsidRPr="00085616">
        <w:rPr>
          <w:rStyle w:val="normaltextrun"/>
          <w:rFonts w:ascii="Calibri" w:eastAsiaTheme="minorEastAsia" w:hAnsi="Calibri" w:cs="Calibri"/>
          <w:sz w:val="24"/>
          <w:szCs w:val="24"/>
        </w:rPr>
        <w:t xml:space="preserve"> ellenállás? Van egyáltalán jövője a polgári ellenállásnak a mai </w:t>
      </w:r>
      <w:r w:rsidR="008F5D94" w:rsidRPr="00085616">
        <w:rPr>
          <w:rFonts w:ascii="Calibri" w:eastAsiaTheme="minorEastAsia" w:hAnsi="Calibri" w:cs="Calibri"/>
          <w:sz w:val="24"/>
          <w:szCs w:val="24"/>
        </w:rPr>
        <w:t>„o</w:t>
      </w:r>
      <w:r w:rsidR="000D02FB" w:rsidRPr="00085616">
        <w:rPr>
          <w:rStyle w:val="normaltextrun"/>
          <w:rFonts w:ascii="Calibri" w:eastAsiaTheme="minorEastAsia" w:hAnsi="Calibri" w:cs="Calibri"/>
          <w:sz w:val="24"/>
          <w:szCs w:val="24"/>
        </w:rPr>
        <w:t>kos” autoriter rezsimekkel szemben?</w:t>
      </w:r>
    </w:p>
    <w:p w:rsidR="006F04CD" w:rsidRPr="00085616" w:rsidRDefault="006F04CD" w:rsidP="0014181F">
      <w:pPr>
        <w:pStyle w:val="paragraph"/>
        <w:spacing w:before="0" w:beforeAutospacing="0" w:after="0" w:afterAutospacing="0" w:line="276" w:lineRule="auto"/>
        <w:rPr>
          <w:rFonts w:ascii="Calibri" w:eastAsiaTheme="minorEastAsia" w:hAnsi="Calibri" w:cs="Calibri"/>
        </w:rPr>
      </w:pPr>
      <w:r w:rsidRPr="00085616">
        <w:rPr>
          <w:rFonts w:ascii="Calibri" w:eastAsiaTheme="minorEastAsia" w:hAnsi="Calibri" w:cs="Calibri"/>
        </w:rPr>
        <w:t xml:space="preserve">Ezekre és még sok más kérdésre ad választ </w:t>
      </w:r>
      <w:proofErr w:type="spellStart"/>
      <w:r w:rsidR="00085616" w:rsidRPr="00085616">
        <w:rPr>
          <w:rFonts w:ascii="Calibri" w:hAnsi="Calibri" w:cs="Calibri"/>
        </w:rPr>
        <w:t>Chenoweth</w:t>
      </w:r>
      <w:proofErr w:type="spellEnd"/>
      <w:r w:rsidR="00085616" w:rsidRPr="00085616">
        <w:rPr>
          <w:rFonts w:ascii="Calibri" w:hAnsi="Calibri" w:cs="Calibri"/>
        </w:rPr>
        <w:t xml:space="preserve"> </w:t>
      </w:r>
      <w:r w:rsidR="00A208CC">
        <w:rPr>
          <w:rFonts w:ascii="Calibri" w:hAnsi="Calibri" w:cs="Calibri"/>
        </w:rPr>
        <w:t xml:space="preserve">kb. </w:t>
      </w:r>
      <w:r w:rsidR="00085616">
        <w:rPr>
          <w:rFonts w:ascii="Calibri" w:hAnsi="Calibri" w:cs="Calibri"/>
        </w:rPr>
        <w:t xml:space="preserve">250 oldalas </w:t>
      </w:r>
      <w:r w:rsidR="002A065E">
        <w:rPr>
          <w:rFonts w:ascii="Calibri" w:eastAsiaTheme="minorEastAsia" w:hAnsi="Calibri" w:cs="Calibri"/>
        </w:rPr>
        <w:t>könyve, mely</w:t>
      </w:r>
      <w:r w:rsidR="00085616">
        <w:rPr>
          <w:rFonts w:ascii="Calibri" w:eastAsiaTheme="minorEastAsia" w:hAnsi="Calibri" w:cs="Calibri"/>
        </w:rPr>
        <w:t xml:space="preserve"> hat</w:t>
      </w:r>
      <w:r w:rsidR="00A208CC">
        <w:rPr>
          <w:rFonts w:ascii="Calibri" w:eastAsiaTheme="minorEastAsia" w:hAnsi="Calibri" w:cs="Calibri"/>
        </w:rPr>
        <w:t xml:space="preserve"> részből áll </w:t>
      </w:r>
      <w:r w:rsidR="002A065E">
        <w:rPr>
          <w:rFonts w:ascii="Calibri" w:eastAsiaTheme="minorEastAsia" w:hAnsi="Calibri" w:cs="Calibri"/>
        </w:rPr>
        <w:t>(</w:t>
      </w:r>
      <w:r w:rsidR="00085616">
        <w:rPr>
          <w:rFonts w:ascii="Calibri" w:eastAsiaTheme="minorEastAsia" w:hAnsi="Calibri" w:cs="Calibri"/>
        </w:rPr>
        <w:t xml:space="preserve">1. </w:t>
      </w:r>
      <w:r w:rsidRPr="00085616">
        <w:rPr>
          <w:rFonts w:ascii="Calibri" w:eastAsiaTheme="minorEastAsia" w:hAnsi="Calibri" w:cs="Calibri"/>
        </w:rPr>
        <w:t xml:space="preserve">Rövid bevezetés. </w:t>
      </w:r>
      <w:r w:rsidR="00085616">
        <w:rPr>
          <w:rFonts w:ascii="Calibri" w:eastAsiaTheme="minorEastAsia" w:hAnsi="Calibri" w:cs="Calibri"/>
        </w:rPr>
        <w:t xml:space="preserve">2. </w:t>
      </w:r>
      <w:r w:rsidR="000D02FB" w:rsidRPr="00085616">
        <w:rPr>
          <w:rStyle w:val="normaltextrun"/>
          <w:rFonts w:ascii="Calibri" w:eastAsiaTheme="minorEastAsia" w:hAnsi="Calibri" w:cs="Calibri"/>
        </w:rPr>
        <w:t xml:space="preserve">Alapismeretek. </w:t>
      </w:r>
      <w:r w:rsidR="00085616">
        <w:rPr>
          <w:rStyle w:val="normaltextrun"/>
          <w:rFonts w:ascii="Calibri" w:eastAsiaTheme="minorEastAsia" w:hAnsi="Calibri" w:cs="Calibri"/>
        </w:rPr>
        <w:t xml:space="preserve">3. </w:t>
      </w:r>
      <w:r w:rsidR="000D02FB" w:rsidRPr="00085616">
        <w:rPr>
          <w:rStyle w:val="normaltextrun"/>
          <w:rFonts w:ascii="Calibri" w:eastAsiaTheme="minorEastAsia" w:hAnsi="Calibri" w:cs="Calibri"/>
        </w:rPr>
        <w:t>Hogyan működik a polgári ellenállás?</w:t>
      </w:r>
      <w:r w:rsidR="4A4370F3" w:rsidRPr="00085616">
        <w:rPr>
          <w:rStyle w:val="normaltextrun"/>
          <w:rFonts w:ascii="Calibri" w:eastAsiaTheme="minorEastAsia" w:hAnsi="Calibri" w:cs="Calibri"/>
        </w:rPr>
        <w:t xml:space="preserve"> </w:t>
      </w:r>
      <w:r w:rsidR="00085616">
        <w:rPr>
          <w:rStyle w:val="normaltextrun"/>
          <w:rFonts w:ascii="Calibri" w:eastAsiaTheme="minorEastAsia" w:hAnsi="Calibri" w:cs="Calibri"/>
        </w:rPr>
        <w:t xml:space="preserve">4. </w:t>
      </w:r>
      <w:r w:rsidR="00405503" w:rsidRPr="00085616">
        <w:rPr>
          <w:rStyle w:val="normaltextrun"/>
          <w:rFonts w:ascii="Calibri" w:eastAsiaTheme="minorEastAsia" w:hAnsi="Calibri" w:cs="Calibri"/>
        </w:rPr>
        <w:t>Polgári</w:t>
      </w:r>
      <w:r w:rsidR="000D02FB" w:rsidRPr="00085616">
        <w:rPr>
          <w:rStyle w:val="normaltextrun"/>
          <w:rFonts w:ascii="Calibri" w:eastAsiaTheme="minorEastAsia" w:hAnsi="Calibri" w:cs="Calibri"/>
        </w:rPr>
        <w:t xml:space="preserve"> ellenállás és erőszak a mozgalom nézőpontjából.</w:t>
      </w:r>
      <w:r w:rsidR="00827096" w:rsidRPr="00085616">
        <w:rPr>
          <w:rFonts w:ascii="Calibri" w:eastAsiaTheme="minorEastAsia" w:hAnsi="Calibri" w:cs="Calibri"/>
        </w:rPr>
        <w:t xml:space="preserve"> </w:t>
      </w:r>
      <w:r w:rsidR="00085616">
        <w:rPr>
          <w:rFonts w:ascii="Calibri" w:eastAsiaTheme="minorEastAsia" w:hAnsi="Calibri" w:cs="Calibri"/>
        </w:rPr>
        <w:t xml:space="preserve">5. </w:t>
      </w:r>
      <w:r w:rsidR="00405503" w:rsidRPr="00085616">
        <w:rPr>
          <w:rStyle w:val="eop"/>
          <w:rFonts w:ascii="Calibri" w:eastAsiaTheme="minorEastAsia" w:hAnsi="Calibri" w:cs="Calibri"/>
        </w:rPr>
        <w:t>Polgári</w:t>
      </w:r>
      <w:r w:rsidR="00827096" w:rsidRPr="00085616">
        <w:rPr>
          <w:rStyle w:val="eop"/>
          <w:rFonts w:ascii="Calibri" w:eastAsiaTheme="minorEastAsia" w:hAnsi="Calibri" w:cs="Calibri"/>
        </w:rPr>
        <w:t xml:space="preserve"> ellenállás és a mozgalommal szembeni erőszak.</w:t>
      </w:r>
      <w:r w:rsidR="4A4370F3" w:rsidRPr="00085616">
        <w:rPr>
          <w:rFonts w:ascii="Calibri" w:eastAsiaTheme="minorEastAsia" w:hAnsi="Calibri" w:cs="Calibri"/>
        </w:rPr>
        <w:t xml:space="preserve"> </w:t>
      </w:r>
      <w:r w:rsidR="00085616">
        <w:rPr>
          <w:rFonts w:ascii="Calibri" w:eastAsiaTheme="minorEastAsia" w:hAnsi="Calibri" w:cs="Calibri"/>
        </w:rPr>
        <w:t>6. A p</w:t>
      </w:r>
      <w:r w:rsidR="00405503" w:rsidRPr="00085616">
        <w:rPr>
          <w:rStyle w:val="normaltextrun"/>
          <w:rFonts w:ascii="Calibri" w:eastAsiaTheme="minorEastAsia" w:hAnsi="Calibri" w:cs="Calibri"/>
        </w:rPr>
        <w:t>olgári</w:t>
      </w:r>
      <w:r w:rsidR="00085616">
        <w:rPr>
          <w:rStyle w:val="normaltextrun"/>
          <w:rFonts w:ascii="Calibri" w:eastAsiaTheme="minorEastAsia" w:hAnsi="Calibri" w:cs="Calibri"/>
        </w:rPr>
        <w:t xml:space="preserve"> ellenállás jövője.</w:t>
      </w:r>
      <w:r w:rsidR="00A208CC">
        <w:rPr>
          <w:rStyle w:val="normaltextrun"/>
          <w:rFonts w:ascii="Calibri" w:eastAsiaTheme="minorEastAsia" w:hAnsi="Calibri" w:cs="Calibri"/>
        </w:rPr>
        <w:t xml:space="preserve">), az ezeken </w:t>
      </w:r>
      <w:r w:rsidR="000D02FB" w:rsidRPr="00085616">
        <w:rPr>
          <w:rStyle w:val="normaltextrun"/>
          <w:rFonts w:ascii="Calibri" w:eastAsiaTheme="minorEastAsia" w:hAnsi="Calibri" w:cs="Calibri"/>
        </w:rPr>
        <w:t xml:space="preserve">belüli </w:t>
      </w:r>
      <w:r w:rsidR="008635C8">
        <w:rPr>
          <w:rStyle w:val="normaltextrun"/>
          <w:rFonts w:ascii="Calibri" w:eastAsiaTheme="minorEastAsia" w:hAnsi="Calibri" w:cs="Calibri"/>
        </w:rPr>
        <w:t xml:space="preserve">fejezetek </w:t>
      </w:r>
      <w:r w:rsidR="002A065E">
        <w:rPr>
          <w:rStyle w:val="normaltextrun"/>
          <w:rFonts w:ascii="Calibri" w:eastAsiaTheme="minorEastAsia" w:hAnsi="Calibri" w:cs="Calibri"/>
        </w:rPr>
        <w:t xml:space="preserve">pedig </w:t>
      </w:r>
      <w:r w:rsidR="00085616">
        <w:rPr>
          <w:rStyle w:val="normaltextrun"/>
          <w:rFonts w:ascii="Calibri" w:eastAsiaTheme="minorEastAsia" w:hAnsi="Calibri" w:cs="Calibri"/>
        </w:rPr>
        <w:t>a</w:t>
      </w:r>
      <w:r w:rsidR="00085616">
        <w:rPr>
          <w:rFonts w:ascii="Calibri" w:eastAsiaTheme="minorEastAsia" w:hAnsi="Calibri" w:cs="Calibri"/>
        </w:rPr>
        <w:t xml:space="preserve"> kérdés-válasz formáját öltik. Nem kevés tehát az, amit </w:t>
      </w:r>
      <w:proofErr w:type="spellStart"/>
      <w:r w:rsidR="00085616" w:rsidRPr="00085616">
        <w:rPr>
          <w:rFonts w:ascii="Calibri" w:hAnsi="Calibri" w:cs="Calibri"/>
        </w:rPr>
        <w:t>Chenoweth</w:t>
      </w:r>
      <w:proofErr w:type="spellEnd"/>
      <w:r w:rsidR="00085616">
        <w:rPr>
          <w:rFonts w:ascii="Calibri" w:hAnsi="Calibri" w:cs="Calibri"/>
        </w:rPr>
        <w:t xml:space="preserve"> szerint a polgári </w:t>
      </w:r>
      <w:r w:rsidR="00085616">
        <w:rPr>
          <w:rFonts w:ascii="Calibri" w:hAnsi="Calibri" w:cs="Calibri"/>
        </w:rPr>
        <w:lastRenderedPageBreak/>
        <w:t>ellenál</w:t>
      </w:r>
      <w:r w:rsidR="002A065E">
        <w:rPr>
          <w:rFonts w:ascii="Calibri" w:hAnsi="Calibri" w:cs="Calibri"/>
        </w:rPr>
        <w:t xml:space="preserve">lásról mindenkinek tudnia kell, úgyhogy ebből a sok mindenből </w:t>
      </w:r>
      <w:r w:rsidR="0014181F">
        <w:rPr>
          <w:rFonts w:ascii="Calibri" w:hAnsi="Calibri" w:cs="Calibri"/>
        </w:rPr>
        <w:t>csak két</w:t>
      </w:r>
      <w:r w:rsidR="002A065E">
        <w:rPr>
          <w:rFonts w:ascii="Calibri" w:hAnsi="Calibri" w:cs="Calibri"/>
        </w:rPr>
        <w:t xml:space="preserve"> dolgot emelünk ki.</w:t>
      </w:r>
      <w:r w:rsidR="0014181F">
        <w:rPr>
          <w:rFonts w:ascii="Calibri" w:hAnsi="Calibri" w:cs="Calibri"/>
        </w:rPr>
        <w:t xml:space="preserve"> Az egyik az alapismeretekhez tartozik (1.), a má</w:t>
      </w:r>
      <w:r w:rsidR="00A208CC">
        <w:rPr>
          <w:rFonts w:ascii="Calibri" w:hAnsi="Calibri" w:cs="Calibri"/>
        </w:rPr>
        <w:t>sik a könyv fő üzenetéről szól</w:t>
      </w:r>
      <w:r w:rsidR="0014181F">
        <w:rPr>
          <w:rFonts w:ascii="Calibri" w:hAnsi="Calibri" w:cs="Calibri"/>
        </w:rPr>
        <w:t xml:space="preserve"> (2.).</w:t>
      </w:r>
    </w:p>
    <w:p w:rsidR="006F04CD" w:rsidRPr="00085616" w:rsidRDefault="006F04CD" w:rsidP="0014181F">
      <w:pPr>
        <w:pStyle w:val="paragraph"/>
        <w:spacing w:before="0" w:beforeAutospacing="0" w:after="0" w:afterAutospacing="0" w:line="276" w:lineRule="auto"/>
        <w:rPr>
          <w:rFonts w:ascii="Calibri" w:eastAsiaTheme="minorEastAsia" w:hAnsi="Calibri" w:cs="Calibri"/>
        </w:rPr>
      </w:pPr>
    </w:p>
    <w:p w:rsidR="006F04CD" w:rsidRDefault="00085616" w:rsidP="0014181F">
      <w:pPr>
        <w:pStyle w:val="Listaszerbekezds"/>
        <w:numPr>
          <w:ilvl w:val="0"/>
          <w:numId w:val="1"/>
        </w:numPr>
        <w:spacing w:line="276" w:lineRule="auto"/>
        <w:rPr>
          <w:rFonts w:ascii="Calibri" w:hAnsi="Calibri" w:cs="Calibri"/>
          <w:sz w:val="24"/>
          <w:szCs w:val="24"/>
        </w:rPr>
      </w:pPr>
      <w:r>
        <w:rPr>
          <w:rFonts w:ascii="Calibri" w:eastAsiaTheme="minorEastAsia" w:hAnsi="Calibri" w:cs="Calibri"/>
          <w:sz w:val="24"/>
          <w:szCs w:val="24"/>
        </w:rPr>
        <w:t>Ha polgári ellenállásról beszélünk, a</w:t>
      </w:r>
      <w:r w:rsidR="006F04CD" w:rsidRPr="00085616">
        <w:rPr>
          <w:rFonts w:ascii="Calibri" w:eastAsiaTheme="minorEastAsia" w:hAnsi="Calibri" w:cs="Calibri"/>
          <w:sz w:val="24"/>
          <w:szCs w:val="24"/>
        </w:rPr>
        <w:t xml:space="preserve"> </w:t>
      </w:r>
      <w:r w:rsidR="008F5D94" w:rsidRPr="00085616">
        <w:rPr>
          <w:rFonts w:ascii="Calibri" w:eastAsiaTheme="minorEastAsia" w:hAnsi="Calibri" w:cs="Calibri"/>
          <w:sz w:val="24"/>
          <w:szCs w:val="24"/>
        </w:rPr>
        <w:t>„</w:t>
      </w:r>
      <w:r>
        <w:rPr>
          <w:rFonts w:ascii="Calibri" w:eastAsiaTheme="minorEastAsia" w:hAnsi="Calibri" w:cs="Calibri"/>
          <w:sz w:val="24"/>
          <w:szCs w:val="24"/>
        </w:rPr>
        <w:t xml:space="preserve">polgári” jelentése nem az, hogy </w:t>
      </w:r>
      <w:r w:rsidR="00C529B4">
        <w:rPr>
          <w:rFonts w:ascii="Calibri" w:hAnsi="Calibri" w:cs="Calibri"/>
          <w:sz w:val="24"/>
          <w:szCs w:val="24"/>
        </w:rPr>
        <w:t>békés</w:t>
      </w:r>
      <w:r w:rsidR="006F04CD" w:rsidRPr="00085616">
        <w:rPr>
          <w:rFonts w:ascii="Calibri" w:hAnsi="Calibri" w:cs="Calibri"/>
          <w:sz w:val="24"/>
          <w:szCs w:val="24"/>
        </w:rPr>
        <w:t>, barátságos, illedelmes, udvarias, tisztelettudó</w:t>
      </w:r>
      <w:r w:rsidR="00C529B4">
        <w:rPr>
          <w:rFonts w:ascii="Calibri" w:hAnsi="Calibri" w:cs="Calibri"/>
          <w:sz w:val="24"/>
          <w:szCs w:val="24"/>
        </w:rPr>
        <w:t xml:space="preserve">, </w:t>
      </w:r>
      <w:proofErr w:type="spellStart"/>
      <w:r w:rsidR="006F04CD" w:rsidRPr="00C529B4">
        <w:rPr>
          <w:rFonts w:ascii="Calibri" w:hAnsi="Calibri" w:cs="Calibri"/>
          <w:i/>
          <w:sz w:val="24"/>
          <w:szCs w:val="24"/>
        </w:rPr>
        <w:t>comme</w:t>
      </w:r>
      <w:proofErr w:type="spellEnd"/>
      <w:r w:rsidR="006F04CD" w:rsidRPr="00C529B4">
        <w:rPr>
          <w:rFonts w:ascii="Calibri" w:hAnsi="Calibri" w:cs="Calibri"/>
          <w:i/>
          <w:sz w:val="24"/>
          <w:szCs w:val="24"/>
        </w:rPr>
        <w:t xml:space="preserve"> il </w:t>
      </w:r>
      <w:proofErr w:type="spellStart"/>
      <w:r w:rsidR="006F04CD" w:rsidRPr="00C529B4">
        <w:rPr>
          <w:rFonts w:ascii="Calibri" w:hAnsi="Calibri" w:cs="Calibri"/>
          <w:i/>
          <w:sz w:val="24"/>
          <w:szCs w:val="24"/>
        </w:rPr>
        <w:t>faut</w:t>
      </w:r>
      <w:proofErr w:type="spellEnd"/>
      <w:r w:rsidR="006F04CD" w:rsidRPr="00085616">
        <w:rPr>
          <w:rFonts w:ascii="Calibri" w:hAnsi="Calibri" w:cs="Calibri"/>
          <w:sz w:val="24"/>
          <w:szCs w:val="24"/>
        </w:rPr>
        <w:t xml:space="preserve">, az </w:t>
      </w:r>
      <w:r w:rsidR="008F5D94" w:rsidRPr="00085616">
        <w:rPr>
          <w:rFonts w:ascii="Calibri" w:hAnsi="Calibri" w:cs="Calibri"/>
          <w:sz w:val="24"/>
          <w:szCs w:val="24"/>
        </w:rPr>
        <w:t>„</w:t>
      </w:r>
      <w:r w:rsidR="006F04CD" w:rsidRPr="00085616">
        <w:rPr>
          <w:rFonts w:ascii="Calibri" w:hAnsi="Calibri" w:cs="Calibri"/>
          <w:sz w:val="24"/>
          <w:szCs w:val="24"/>
        </w:rPr>
        <w:t>erőszakmentes</w:t>
      </w:r>
      <w:r w:rsidR="00C529B4">
        <w:rPr>
          <w:rFonts w:ascii="Calibri" w:hAnsi="Calibri" w:cs="Calibri"/>
          <w:sz w:val="24"/>
          <w:szCs w:val="24"/>
        </w:rPr>
        <w:t>ség</w:t>
      </w:r>
      <w:r w:rsidR="006F04CD" w:rsidRPr="00085616">
        <w:rPr>
          <w:rFonts w:ascii="Calibri" w:hAnsi="Calibri" w:cs="Calibri"/>
          <w:sz w:val="24"/>
          <w:szCs w:val="24"/>
        </w:rPr>
        <w:t xml:space="preserve">” pedig </w:t>
      </w:r>
      <w:r w:rsidR="00C529B4">
        <w:rPr>
          <w:rFonts w:ascii="Calibri" w:hAnsi="Calibri" w:cs="Calibri"/>
          <w:sz w:val="24"/>
          <w:szCs w:val="24"/>
        </w:rPr>
        <w:t xml:space="preserve">nem azonos </w:t>
      </w:r>
      <w:r w:rsidR="006F04CD" w:rsidRPr="00085616">
        <w:rPr>
          <w:rFonts w:ascii="Calibri" w:hAnsi="Calibri" w:cs="Calibri"/>
          <w:sz w:val="24"/>
          <w:szCs w:val="24"/>
        </w:rPr>
        <w:t>a semmitevéssel, passzivitással, csöndes beletörődéssel. A polgári ellenállás ugyanis csak annyiban békés, amennyiben ne</w:t>
      </w:r>
      <w:r w:rsidR="00C529B4">
        <w:rPr>
          <w:rFonts w:ascii="Calibri" w:hAnsi="Calibri" w:cs="Calibri"/>
          <w:sz w:val="24"/>
          <w:szCs w:val="24"/>
        </w:rPr>
        <w:t>m alkalmaz erőszakot, eg</w:t>
      </w:r>
      <w:r w:rsidR="0007525D">
        <w:rPr>
          <w:rFonts w:ascii="Calibri" w:hAnsi="Calibri" w:cs="Calibri"/>
          <w:sz w:val="24"/>
          <w:szCs w:val="24"/>
        </w:rPr>
        <w:t>yébként</w:t>
      </w:r>
      <w:r w:rsidR="00A208CC">
        <w:rPr>
          <w:rFonts w:ascii="Calibri" w:hAnsi="Calibri" w:cs="Calibri"/>
          <w:sz w:val="24"/>
          <w:szCs w:val="24"/>
        </w:rPr>
        <w:t xml:space="preserve"> egyáltalán nem az. Merthogy </w:t>
      </w:r>
      <w:r w:rsidR="006F04CD" w:rsidRPr="00085616">
        <w:rPr>
          <w:rFonts w:ascii="Calibri" w:hAnsi="Calibri" w:cs="Calibri"/>
          <w:sz w:val="24"/>
          <w:szCs w:val="24"/>
        </w:rPr>
        <w:t>nem a társadalmi rend, béke és</w:t>
      </w:r>
      <w:r w:rsidR="00C529B4">
        <w:rPr>
          <w:rFonts w:ascii="Calibri" w:hAnsi="Calibri" w:cs="Calibri"/>
          <w:sz w:val="24"/>
          <w:szCs w:val="24"/>
        </w:rPr>
        <w:t xml:space="preserve"> nyugalom megőrzésére</w:t>
      </w:r>
      <w:r w:rsidR="00A208CC">
        <w:rPr>
          <w:rFonts w:ascii="Calibri" w:hAnsi="Calibri" w:cs="Calibri"/>
          <w:sz w:val="24"/>
          <w:szCs w:val="24"/>
        </w:rPr>
        <w:t>, a dolgok zavartalan működésének fönntartására</w:t>
      </w:r>
      <w:r w:rsidR="00C529B4">
        <w:rPr>
          <w:rFonts w:ascii="Calibri" w:hAnsi="Calibri" w:cs="Calibri"/>
          <w:sz w:val="24"/>
          <w:szCs w:val="24"/>
        </w:rPr>
        <w:t xml:space="preserve"> törekszik,</w:t>
      </w:r>
      <w:r w:rsidR="006F04CD" w:rsidRPr="00085616">
        <w:rPr>
          <w:rFonts w:ascii="Calibri" w:hAnsi="Calibri" w:cs="Calibri"/>
          <w:sz w:val="24"/>
          <w:szCs w:val="24"/>
        </w:rPr>
        <w:t xml:space="preserve"> </w:t>
      </w:r>
      <w:r w:rsidR="00A208CC">
        <w:rPr>
          <w:rFonts w:ascii="Calibri" w:hAnsi="Calibri" w:cs="Calibri"/>
          <w:sz w:val="24"/>
          <w:szCs w:val="24"/>
        </w:rPr>
        <w:t xml:space="preserve">hanem </w:t>
      </w:r>
      <w:r w:rsidR="006F04CD" w:rsidRPr="00085616">
        <w:rPr>
          <w:rFonts w:ascii="Calibri" w:hAnsi="Calibri" w:cs="Calibri"/>
          <w:sz w:val="24"/>
          <w:szCs w:val="24"/>
        </w:rPr>
        <w:t>ellenszegül, szembeszegül, bomlaszt</w:t>
      </w:r>
      <w:r w:rsidR="00C529B4">
        <w:rPr>
          <w:rFonts w:ascii="Calibri" w:hAnsi="Calibri" w:cs="Calibri"/>
          <w:sz w:val="24"/>
          <w:szCs w:val="24"/>
        </w:rPr>
        <w:t>, nyomást gyakorol, konfrontálódik, provokál, konfliktust generál</w:t>
      </w:r>
      <w:r w:rsidR="006F04CD" w:rsidRPr="00085616">
        <w:rPr>
          <w:rFonts w:ascii="Calibri" w:hAnsi="Calibri" w:cs="Calibri"/>
          <w:sz w:val="24"/>
          <w:szCs w:val="24"/>
        </w:rPr>
        <w:t>, fölforgat</w:t>
      </w:r>
      <w:r w:rsidR="00C529B4">
        <w:rPr>
          <w:rFonts w:ascii="Calibri" w:hAnsi="Calibri" w:cs="Calibri"/>
          <w:sz w:val="24"/>
          <w:szCs w:val="24"/>
        </w:rPr>
        <w:t xml:space="preserve">, aláás – </w:t>
      </w:r>
      <w:r w:rsidR="00A208CC">
        <w:rPr>
          <w:rFonts w:ascii="Calibri" w:hAnsi="Calibri" w:cs="Calibri"/>
          <w:sz w:val="24"/>
          <w:szCs w:val="24"/>
        </w:rPr>
        <w:t xml:space="preserve">nem öncélúan, hanem azért, </w:t>
      </w:r>
      <w:r w:rsidR="006F04CD" w:rsidRPr="00085616">
        <w:rPr>
          <w:rFonts w:ascii="Calibri" w:hAnsi="Calibri" w:cs="Calibri"/>
          <w:sz w:val="24"/>
          <w:szCs w:val="24"/>
        </w:rPr>
        <w:t>hogy a fönnálló rendre</w:t>
      </w:r>
      <w:r w:rsidR="00A208CC">
        <w:rPr>
          <w:rFonts w:ascii="Calibri" w:hAnsi="Calibri" w:cs="Calibri"/>
          <w:sz w:val="24"/>
          <w:szCs w:val="24"/>
        </w:rPr>
        <w:t>/hatalomra</w:t>
      </w:r>
      <w:r w:rsidR="006F04CD" w:rsidRPr="00085616">
        <w:rPr>
          <w:rFonts w:ascii="Calibri" w:hAnsi="Calibri" w:cs="Calibri"/>
          <w:sz w:val="24"/>
          <w:szCs w:val="24"/>
        </w:rPr>
        <w:t xml:space="preserve"> hatást gyakoroljon, kizökkentse, megzavarja</w:t>
      </w:r>
      <w:r w:rsidR="00A208CC">
        <w:rPr>
          <w:rFonts w:ascii="Calibri" w:hAnsi="Calibri" w:cs="Calibri"/>
          <w:sz w:val="24"/>
          <w:szCs w:val="24"/>
        </w:rPr>
        <w:t>,</w:t>
      </w:r>
      <w:r w:rsidR="006F04CD" w:rsidRPr="00085616">
        <w:rPr>
          <w:rFonts w:ascii="Calibri" w:hAnsi="Calibri" w:cs="Calibri"/>
          <w:sz w:val="24"/>
          <w:szCs w:val="24"/>
        </w:rPr>
        <w:t xml:space="preserve"> megvá</w:t>
      </w:r>
      <w:r w:rsidR="00C529B4">
        <w:rPr>
          <w:rFonts w:ascii="Calibri" w:hAnsi="Calibri" w:cs="Calibri"/>
          <w:sz w:val="24"/>
          <w:szCs w:val="24"/>
        </w:rPr>
        <w:t>ltoztassa</w:t>
      </w:r>
      <w:r w:rsidR="00A208CC">
        <w:rPr>
          <w:rFonts w:ascii="Calibri" w:hAnsi="Calibri" w:cs="Calibri"/>
          <w:sz w:val="24"/>
          <w:szCs w:val="24"/>
        </w:rPr>
        <w:t>/elkergesse</w:t>
      </w:r>
      <w:r w:rsidR="00C529B4">
        <w:rPr>
          <w:rFonts w:ascii="Calibri" w:hAnsi="Calibri" w:cs="Calibri"/>
          <w:sz w:val="24"/>
          <w:szCs w:val="24"/>
        </w:rPr>
        <w:t>.</w:t>
      </w:r>
    </w:p>
    <w:p w:rsidR="00A208CC" w:rsidRPr="00085616" w:rsidRDefault="00A208CC" w:rsidP="00A208CC">
      <w:pPr>
        <w:pStyle w:val="Listaszerbekezds"/>
        <w:spacing w:line="276" w:lineRule="auto"/>
        <w:rPr>
          <w:rFonts w:ascii="Calibri" w:hAnsi="Calibri" w:cs="Calibri"/>
          <w:sz w:val="24"/>
          <w:szCs w:val="24"/>
        </w:rPr>
      </w:pPr>
    </w:p>
    <w:p w:rsidR="00C529B4" w:rsidRDefault="00816D94" w:rsidP="0014181F">
      <w:pPr>
        <w:pStyle w:val="Listaszerbekezds"/>
        <w:numPr>
          <w:ilvl w:val="0"/>
          <w:numId w:val="1"/>
        </w:numPr>
        <w:spacing w:line="276" w:lineRule="auto"/>
        <w:rPr>
          <w:rFonts w:ascii="Calibri" w:hAnsi="Calibri" w:cs="Calibri"/>
          <w:sz w:val="24"/>
          <w:szCs w:val="24"/>
        </w:rPr>
      </w:pPr>
      <w:r w:rsidRPr="00C529B4">
        <w:rPr>
          <w:rFonts w:ascii="Calibri" w:hAnsi="Calibri" w:cs="Calibri"/>
          <w:sz w:val="24"/>
          <w:szCs w:val="24"/>
        </w:rPr>
        <w:t>Számos történelmi példa azt sugallja: az erőszak az egyetlen módja annak, hogy hatásosan szembeszegüljünk a fönnálló-elnyomó hatalommal</w:t>
      </w:r>
      <w:r w:rsidR="004C3561">
        <w:rPr>
          <w:rFonts w:ascii="Calibri" w:hAnsi="Calibri" w:cs="Calibri"/>
          <w:sz w:val="24"/>
          <w:szCs w:val="24"/>
        </w:rPr>
        <w:t>/renddel</w:t>
      </w:r>
      <w:r w:rsidR="008F5D94" w:rsidRPr="00C529B4">
        <w:rPr>
          <w:rFonts w:ascii="Calibri" w:hAnsi="Calibri" w:cs="Calibri"/>
          <w:sz w:val="24"/>
          <w:szCs w:val="24"/>
        </w:rPr>
        <w:t xml:space="preserve">. </w:t>
      </w:r>
      <w:r w:rsidR="00C529B4">
        <w:rPr>
          <w:rFonts w:ascii="Calibri" w:hAnsi="Calibri" w:cs="Calibri"/>
          <w:sz w:val="24"/>
          <w:szCs w:val="24"/>
        </w:rPr>
        <w:t>Ilyen példa a</w:t>
      </w:r>
      <w:r w:rsidRPr="00C529B4">
        <w:rPr>
          <w:rFonts w:ascii="Calibri" w:hAnsi="Calibri" w:cs="Calibri"/>
          <w:sz w:val="24"/>
          <w:szCs w:val="24"/>
        </w:rPr>
        <w:t xml:space="preserve"> francia forradalom, az algériai forradalom, </w:t>
      </w:r>
      <w:r w:rsidR="0007525D">
        <w:rPr>
          <w:rFonts w:ascii="Calibri" w:hAnsi="Calibri" w:cs="Calibri"/>
          <w:sz w:val="24"/>
          <w:szCs w:val="24"/>
        </w:rPr>
        <w:t xml:space="preserve">a </w:t>
      </w:r>
      <w:r w:rsidRPr="00C529B4">
        <w:rPr>
          <w:rFonts w:ascii="Calibri" w:hAnsi="Calibri" w:cs="Calibri"/>
          <w:sz w:val="24"/>
          <w:szCs w:val="24"/>
        </w:rPr>
        <w:t>kínai forradalom</w:t>
      </w:r>
      <w:r w:rsidR="008F5D94" w:rsidRPr="00C529B4">
        <w:rPr>
          <w:rFonts w:ascii="Calibri" w:hAnsi="Calibri" w:cs="Calibri"/>
          <w:sz w:val="24"/>
          <w:szCs w:val="24"/>
        </w:rPr>
        <w:t>,</w:t>
      </w:r>
      <w:r w:rsidRPr="00C529B4">
        <w:rPr>
          <w:rFonts w:ascii="Calibri" w:hAnsi="Calibri" w:cs="Calibri"/>
          <w:sz w:val="24"/>
          <w:szCs w:val="24"/>
        </w:rPr>
        <w:t xml:space="preserve"> a vietnámi háború, a szovjet–afgán háború</w:t>
      </w:r>
      <w:r w:rsidR="00C529B4">
        <w:rPr>
          <w:rFonts w:ascii="Calibri" w:hAnsi="Calibri" w:cs="Calibri"/>
          <w:sz w:val="24"/>
          <w:szCs w:val="24"/>
        </w:rPr>
        <w:t xml:space="preserve">. Az emberek tehát – szól a sugallt tanulság – </w:t>
      </w:r>
      <w:r w:rsidR="008F5D94" w:rsidRPr="00C529B4">
        <w:rPr>
          <w:rFonts w:ascii="Calibri" w:hAnsi="Calibri" w:cs="Calibri"/>
          <w:sz w:val="24"/>
          <w:szCs w:val="24"/>
        </w:rPr>
        <w:t>azért é</w:t>
      </w:r>
      <w:r w:rsidR="00B5307C" w:rsidRPr="00C529B4">
        <w:rPr>
          <w:rFonts w:ascii="Calibri" w:hAnsi="Calibri" w:cs="Calibri"/>
          <w:sz w:val="24"/>
          <w:szCs w:val="24"/>
        </w:rPr>
        <w:t xml:space="preserve">lnek az erőszak eszközével, kivált egyenlőtlen erőviszonyok esetén, </w:t>
      </w:r>
      <w:r w:rsidR="0078191E" w:rsidRPr="00C529B4">
        <w:rPr>
          <w:rFonts w:ascii="Calibri" w:hAnsi="Calibri" w:cs="Calibri"/>
          <w:sz w:val="24"/>
          <w:szCs w:val="24"/>
        </w:rPr>
        <w:t xml:space="preserve">mert </w:t>
      </w:r>
      <w:r w:rsidR="00C529B4">
        <w:rPr>
          <w:rFonts w:ascii="Calibri" w:hAnsi="Calibri" w:cs="Calibri"/>
          <w:sz w:val="24"/>
          <w:szCs w:val="24"/>
        </w:rPr>
        <w:t xml:space="preserve">az </w:t>
      </w:r>
      <w:r w:rsidR="0078191E" w:rsidRPr="00C529B4">
        <w:rPr>
          <w:rFonts w:ascii="Calibri" w:hAnsi="Calibri" w:cs="Calibri"/>
          <w:sz w:val="24"/>
          <w:szCs w:val="24"/>
        </w:rPr>
        <w:t>működik és</w:t>
      </w:r>
      <w:r w:rsidR="00B5307C" w:rsidRPr="00C529B4">
        <w:rPr>
          <w:rFonts w:ascii="Calibri" w:hAnsi="Calibri" w:cs="Calibri"/>
          <w:sz w:val="24"/>
          <w:szCs w:val="24"/>
        </w:rPr>
        <w:t xml:space="preserve"> hatásos, gyors és megbízható eszköz a fönnálló megtörésére és megváltoztatására. </w:t>
      </w:r>
      <w:r w:rsidR="00C529B4">
        <w:rPr>
          <w:rFonts w:ascii="Calibri" w:hAnsi="Calibri" w:cs="Calibri"/>
          <w:sz w:val="24"/>
          <w:szCs w:val="24"/>
        </w:rPr>
        <w:t>Emiatt j</w:t>
      </w:r>
      <w:r w:rsidR="008F5D94" w:rsidRPr="00C529B4">
        <w:rPr>
          <w:rFonts w:ascii="Calibri" w:hAnsi="Calibri" w:cs="Calibri"/>
          <w:sz w:val="24"/>
          <w:szCs w:val="24"/>
        </w:rPr>
        <w:t>ogosnak és m</w:t>
      </w:r>
      <w:r w:rsidR="008F452A" w:rsidRPr="00C529B4">
        <w:rPr>
          <w:rFonts w:ascii="Calibri" w:hAnsi="Calibri" w:cs="Calibri"/>
          <w:sz w:val="24"/>
          <w:szCs w:val="24"/>
        </w:rPr>
        <w:t xml:space="preserve">egalapozottnak tűnik a szkepszis az </w:t>
      </w:r>
      <w:r w:rsidR="008F5D94" w:rsidRPr="00C529B4">
        <w:rPr>
          <w:rFonts w:ascii="Calibri" w:hAnsi="Calibri" w:cs="Calibri"/>
          <w:sz w:val="24"/>
          <w:szCs w:val="24"/>
        </w:rPr>
        <w:t>erőszakmentes ellenállás hatóerejét, hatásosságát, hatékonyságát</w:t>
      </w:r>
      <w:r w:rsidR="008F452A" w:rsidRPr="00C529B4">
        <w:rPr>
          <w:rFonts w:ascii="Calibri" w:hAnsi="Calibri" w:cs="Calibri"/>
          <w:sz w:val="24"/>
          <w:szCs w:val="24"/>
        </w:rPr>
        <w:t xml:space="preserve"> illetően. Ez a szkepszis </w:t>
      </w:r>
      <w:r w:rsidR="00C529B4">
        <w:rPr>
          <w:rFonts w:ascii="Calibri" w:hAnsi="Calibri" w:cs="Calibri"/>
          <w:sz w:val="24"/>
          <w:szCs w:val="24"/>
        </w:rPr>
        <w:t xml:space="preserve">három tételben összefoglalva </w:t>
      </w:r>
      <w:r w:rsidR="008F452A" w:rsidRPr="00C529B4">
        <w:rPr>
          <w:rFonts w:ascii="Calibri" w:hAnsi="Calibri" w:cs="Calibri"/>
          <w:sz w:val="24"/>
          <w:szCs w:val="24"/>
        </w:rPr>
        <w:t xml:space="preserve">így szól: </w:t>
      </w:r>
      <w:r w:rsidR="00C529B4">
        <w:rPr>
          <w:rFonts w:ascii="Calibri" w:hAnsi="Calibri" w:cs="Calibri"/>
          <w:sz w:val="24"/>
          <w:szCs w:val="24"/>
        </w:rPr>
        <w:t>(a) Az erőszakmentes ellenállás</w:t>
      </w:r>
      <w:r w:rsidR="00BC580C" w:rsidRPr="00C529B4">
        <w:rPr>
          <w:rFonts w:ascii="Calibri" w:hAnsi="Calibri" w:cs="Calibri"/>
          <w:sz w:val="24"/>
          <w:szCs w:val="24"/>
        </w:rPr>
        <w:t xml:space="preserve"> erőtlen, gy</w:t>
      </w:r>
      <w:r w:rsidR="00C529B4">
        <w:rPr>
          <w:rFonts w:ascii="Calibri" w:hAnsi="Calibri" w:cs="Calibri"/>
          <w:sz w:val="24"/>
          <w:szCs w:val="24"/>
        </w:rPr>
        <w:t xml:space="preserve">önge, puhány és hatástalan. (b) </w:t>
      </w:r>
      <w:r w:rsidR="00BC580C" w:rsidRPr="00C529B4">
        <w:rPr>
          <w:rFonts w:ascii="Calibri" w:hAnsi="Calibri" w:cs="Calibri"/>
          <w:sz w:val="24"/>
          <w:szCs w:val="24"/>
        </w:rPr>
        <w:t>Az erőszakmentes ellenállás tehetetlen az extrém módon igazságtalan é</w:t>
      </w:r>
      <w:r w:rsidR="00C529B4">
        <w:rPr>
          <w:rFonts w:ascii="Calibri" w:hAnsi="Calibri" w:cs="Calibri"/>
          <w:sz w:val="24"/>
          <w:szCs w:val="24"/>
        </w:rPr>
        <w:t>s elnyomó hatalommal szemben. (c)</w:t>
      </w:r>
      <w:r w:rsidR="00BC580C" w:rsidRPr="00C529B4">
        <w:rPr>
          <w:rFonts w:ascii="Calibri" w:hAnsi="Calibri" w:cs="Calibri"/>
          <w:sz w:val="24"/>
          <w:szCs w:val="24"/>
        </w:rPr>
        <w:t xml:space="preserve"> Az erőszakmentesség marginális csoportok számára </w:t>
      </w:r>
      <w:r w:rsidR="000C298A">
        <w:rPr>
          <w:rFonts w:ascii="Calibri" w:hAnsi="Calibri" w:cs="Calibri"/>
          <w:sz w:val="24"/>
          <w:szCs w:val="24"/>
        </w:rPr>
        <w:t xml:space="preserve">és extrém egyenlőtlen erőviszonyok esetében </w:t>
      </w:r>
      <w:r w:rsidR="00BC580C" w:rsidRPr="00C529B4">
        <w:rPr>
          <w:rFonts w:ascii="Calibri" w:hAnsi="Calibri" w:cs="Calibri"/>
          <w:sz w:val="24"/>
          <w:szCs w:val="24"/>
        </w:rPr>
        <w:t xml:space="preserve">nem opció. </w:t>
      </w:r>
    </w:p>
    <w:p w:rsidR="00C529B4" w:rsidRDefault="00C529B4" w:rsidP="0014181F">
      <w:pPr>
        <w:pStyle w:val="Listaszerbekezds"/>
        <w:spacing w:line="276" w:lineRule="auto"/>
        <w:rPr>
          <w:rFonts w:ascii="Calibri" w:hAnsi="Calibri" w:cs="Calibri"/>
          <w:sz w:val="24"/>
          <w:szCs w:val="24"/>
        </w:rPr>
      </w:pPr>
    </w:p>
    <w:p w:rsidR="000C298A" w:rsidRDefault="0078191E" w:rsidP="0014181F">
      <w:pPr>
        <w:pStyle w:val="Listaszerbekezds"/>
        <w:spacing w:line="276" w:lineRule="auto"/>
        <w:rPr>
          <w:rFonts w:ascii="Calibri" w:hAnsi="Calibri" w:cs="Calibri"/>
          <w:sz w:val="24"/>
          <w:szCs w:val="24"/>
        </w:rPr>
      </w:pPr>
      <w:r w:rsidRPr="00C529B4">
        <w:rPr>
          <w:rFonts w:ascii="Calibri" w:hAnsi="Calibri" w:cs="Calibri"/>
          <w:sz w:val="24"/>
          <w:szCs w:val="24"/>
        </w:rPr>
        <w:t xml:space="preserve">Vannak </w:t>
      </w:r>
      <w:r w:rsidR="000C298A">
        <w:rPr>
          <w:rFonts w:ascii="Calibri" w:hAnsi="Calibri" w:cs="Calibri"/>
          <w:sz w:val="24"/>
          <w:szCs w:val="24"/>
        </w:rPr>
        <w:t xml:space="preserve">azonban </w:t>
      </w:r>
      <w:r w:rsidRPr="00C529B4">
        <w:rPr>
          <w:rFonts w:ascii="Calibri" w:hAnsi="Calibri" w:cs="Calibri"/>
          <w:sz w:val="24"/>
          <w:szCs w:val="24"/>
        </w:rPr>
        <w:t>olyan történelmi példák, amelyek azt sugallják: az erőszakme</w:t>
      </w:r>
      <w:r w:rsidR="000C298A">
        <w:rPr>
          <w:rFonts w:ascii="Calibri" w:hAnsi="Calibri" w:cs="Calibri"/>
          <w:sz w:val="24"/>
          <w:szCs w:val="24"/>
        </w:rPr>
        <w:t>ntes polgári ellenállás hatásosabb</w:t>
      </w:r>
      <w:r w:rsidRPr="00C529B4">
        <w:rPr>
          <w:rFonts w:ascii="Calibri" w:hAnsi="Calibri" w:cs="Calibri"/>
          <w:sz w:val="24"/>
          <w:szCs w:val="24"/>
        </w:rPr>
        <w:t>, mint az e</w:t>
      </w:r>
      <w:r w:rsidR="000C298A">
        <w:rPr>
          <w:rFonts w:ascii="Calibri" w:hAnsi="Calibri" w:cs="Calibri"/>
          <w:sz w:val="24"/>
          <w:szCs w:val="24"/>
        </w:rPr>
        <w:t>rőszakos</w:t>
      </w:r>
      <w:r w:rsidR="00D819EA" w:rsidRPr="00C529B4">
        <w:rPr>
          <w:rFonts w:ascii="Calibri" w:hAnsi="Calibri" w:cs="Calibri"/>
          <w:sz w:val="24"/>
          <w:szCs w:val="24"/>
        </w:rPr>
        <w:t>, az előbbi olyasmit tud</w:t>
      </w:r>
      <w:r w:rsidR="000C298A">
        <w:rPr>
          <w:rFonts w:ascii="Calibri" w:hAnsi="Calibri" w:cs="Calibri"/>
          <w:sz w:val="24"/>
          <w:szCs w:val="24"/>
        </w:rPr>
        <w:t xml:space="preserve"> elérni, amit az utóbbi</w:t>
      </w:r>
      <w:r w:rsidR="00D819EA" w:rsidRPr="00C529B4">
        <w:rPr>
          <w:rFonts w:ascii="Calibri" w:hAnsi="Calibri" w:cs="Calibri"/>
          <w:sz w:val="24"/>
          <w:szCs w:val="24"/>
        </w:rPr>
        <w:t xml:space="preserve"> nem</w:t>
      </w:r>
      <w:r w:rsidR="000C298A">
        <w:rPr>
          <w:rFonts w:ascii="Calibri" w:hAnsi="Calibri" w:cs="Calibri"/>
          <w:sz w:val="24"/>
          <w:szCs w:val="24"/>
        </w:rPr>
        <w:t>, van</w:t>
      </w:r>
      <w:r w:rsidR="00B513D3" w:rsidRPr="00C529B4">
        <w:rPr>
          <w:rFonts w:ascii="Calibri" w:hAnsi="Calibri" w:cs="Calibri"/>
          <w:sz w:val="24"/>
          <w:szCs w:val="24"/>
        </w:rPr>
        <w:t xml:space="preserve"> </w:t>
      </w:r>
      <w:r w:rsidR="00D819EA" w:rsidRPr="00C529B4">
        <w:rPr>
          <w:rFonts w:ascii="Calibri" w:hAnsi="Calibri" w:cs="Calibri"/>
          <w:sz w:val="24"/>
          <w:szCs w:val="24"/>
        </w:rPr>
        <w:t xml:space="preserve">olyan hatásos, sőt, olykor hatásosabb is. </w:t>
      </w:r>
      <w:r w:rsidR="000C298A">
        <w:rPr>
          <w:rFonts w:ascii="Calibri" w:hAnsi="Calibri" w:cs="Calibri"/>
          <w:sz w:val="24"/>
          <w:szCs w:val="24"/>
        </w:rPr>
        <w:t xml:space="preserve">Ilyen példa </w:t>
      </w:r>
      <w:r w:rsidR="00D819EA" w:rsidRPr="00C529B4">
        <w:rPr>
          <w:rFonts w:ascii="Calibri" w:hAnsi="Calibri" w:cs="Calibri"/>
          <w:sz w:val="24"/>
          <w:szCs w:val="24"/>
        </w:rPr>
        <w:t xml:space="preserve">a szerbiai </w:t>
      </w:r>
      <w:r w:rsidR="000D02FB" w:rsidRPr="00C529B4">
        <w:rPr>
          <w:rFonts w:ascii="Calibri" w:hAnsi="Calibri" w:cs="Calibri"/>
          <w:sz w:val="24"/>
          <w:szCs w:val="24"/>
        </w:rPr>
        <w:t>„buldózerforradalom”</w:t>
      </w:r>
      <w:r w:rsidR="00D94EA1" w:rsidRPr="00C529B4">
        <w:rPr>
          <w:rFonts w:ascii="Calibri" w:hAnsi="Calibri" w:cs="Calibri"/>
          <w:sz w:val="24"/>
          <w:szCs w:val="24"/>
        </w:rPr>
        <w:t xml:space="preserve"> (2000),</w:t>
      </w:r>
      <w:r w:rsidR="000D02FB" w:rsidRPr="00C529B4">
        <w:rPr>
          <w:rFonts w:ascii="Calibri" w:hAnsi="Calibri" w:cs="Calibri"/>
          <w:sz w:val="24"/>
          <w:szCs w:val="24"/>
        </w:rPr>
        <w:t xml:space="preserve"> a </w:t>
      </w:r>
      <w:r w:rsidR="00D94EA1" w:rsidRPr="00C529B4">
        <w:rPr>
          <w:rFonts w:ascii="Calibri" w:hAnsi="Calibri" w:cs="Calibri"/>
          <w:sz w:val="24"/>
          <w:szCs w:val="24"/>
        </w:rPr>
        <w:t>grúziai „rózsás forradalom” (2003), az ukrajnai „narancsos forradalom” (2004), a kirgíziai „tulipános forradalom” (2005)</w:t>
      </w:r>
      <w:r w:rsidR="000C298A">
        <w:rPr>
          <w:rFonts w:ascii="Calibri" w:hAnsi="Calibri" w:cs="Calibri"/>
          <w:sz w:val="24"/>
          <w:szCs w:val="24"/>
        </w:rPr>
        <w:t>, a lengyel Szolidaritás</w:t>
      </w:r>
      <w:r w:rsidRPr="00C529B4">
        <w:rPr>
          <w:rFonts w:ascii="Calibri" w:hAnsi="Calibri" w:cs="Calibri"/>
          <w:sz w:val="24"/>
          <w:szCs w:val="24"/>
        </w:rPr>
        <w:t xml:space="preserve"> </w:t>
      </w:r>
      <w:r w:rsidR="000C298A">
        <w:rPr>
          <w:rFonts w:ascii="Calibri" w:hAnsi="Calibri" w:cs="Calibri"/>
          <w:sz w:val="24"/>
          <w:szCs w:val="24"/>
        </w:rPr>
        <w:t xml:space="preserve">vagy </w:t>
      </w:r>
      <w:r w:rsidRPr="00C529B4">
        <w:rPr>
          <w:rFonts w:ascii="Calibri" w:hAnsi="Calibri" w:cs="Calibri"/>
          <w:sz w:val="24"/>
          <w:szCs w:val="24"/>
        </w:rPr>
        <w:t xml:space="preserve">az amerikai polgárjogi mozgalom. </w:t>
      </w:r>
    </w:p>
    <w:p w:rsidR="000C298A" w:rsidRDefault="000C298A" w:rsidP="0014181F">
      <w:pPr>
        <w:pStyle w:val="Listaszerbekezds"/>
        <w:spacing w:line="276" w:lineRule="auto"/>
        <w:rPr>
          <w:rFonts w:ascii="Calibri" w:hAnsi="Calibri" w:cs="Calibri"/>
          <w:sz w:val="24"/>
          <w:szCs w:val="24"/>
        </w:rPr>
      </w:pPr>
    </w:p>
    <w:p w:rsidR="000C298A" w:rsidRDefault="000C298A" w:rsidP="0014181F">
      <w:pPr>
        <w:pStyle w:val="Listaszerbekezds"/>
        <w:spacing w:line="276" w:lineRule="auto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Kivételek </w:t>
      </w:r>
      <w:r w:rsidR="0078191E" w:rsidRPr="00085616">
        <w:rPr>
          <w:rFonts w:ascii="Calibri" w:hAnsi="Calibri" w:cs="Calibri"/>
          <w:sz w:val="24"/>
          <w:szCs w:val="24"/>
        </w:rPr>
        <w:t>lennének</w:t>
      </w:r>
      <w:r>
        <w:rPr>
          <w:rFonts w:ascii="Calibri" w:hAnsi="Calibri" w:cs="Calibri"/>
          <w:sz w:val="24"/>
          <w:szCs w:val="24"/>
        </w:rPr>
        <w:t xml:space="preserve"> ezek</w:t>
      </w:r>
      <w:r w:rsidR="0078191E" w:rsidRPr="00085616">
        <w:rPr>
          <w:rFonts w:ascii="Calibri" w:hAnsi="Calibri" w:cs="Calibri"/>
          <w:sz w:val="24"/>
          <w:szCs w:val="24"/>
        </w:rPr>
        <w:t xml:space="preserve">? Sikerük </w:t>
      </w:r>
      <w:r>
        <w:rPr>
          <w:rFonts w:ascii="Calibri" w:hAnsi="Calibri" w:cs="Calibri"/>
          <w:sz w:val="24"/>
          <w:szCs w:val="24"/>
        </w:rPr>
        <w:t xml:space="preserve">döntően </w:t>
      </w:r>
      <w:r w:rsidR="0078191E" w:rsidRPr="00085616">
        <w:rPr>
          <w:rFonts w:ascii="Calibri" w:hAnsi="Calibri" w:cs="Calibri"/>
          <w:sz w:val="24"/>
          <w:szCs w:val="24"/>
        </w:rPr>
        <w:t xml:space="preserve">tényleg erőszakmentességüknek köszönhető, </w:t>
      </w:r>
      <w:r>
        <w:rPr>
          <w:rFonts w:ascii="Calibri" w:hAnsi="Calibri" w:cs="Calibri"/>
          <w:sz w:val="24"/>
          <w:szCs w:val="24"/>
        </w:rPr>
        <w:t xml:space="preserve">az </w:t>
      </w:r>
      <w:r w:rsidR="0078191E" w:rsidRPr="00085616">
        <w:rPr>
          <w:rFonts w:ascii="Calibri" w:hAnsi="Calibri" w:cs="Calibri"/>
          <w:sz w:val="24"/>
          <w:szCs w:val="24"/>
        </w:rPr>
        <w:t>nem inkább más tényezőkkel magyarázható, például a fö</w:t>
      </w:r>
      <w:r w:rsidR="00A208CC">
        <w:rPr>
          <w:rFonts w:ascii="Calibri" w:hAnsi="Calibri" w:cs="Calibri"/>
          <w:sz w:val="24"/>
          <w:szCs w:val="24"/>
        </w:rPr>
        <w:t>nnálló hatalom meggyengülésével/</w:t>
      </w:r>
      <w:r w:rsidR="0078191E" w:rsidRPr="00085616">
        <w:rPr>
          <w:rFonts w:ascii="Calibri" w:hAnsi="Calibri" w:cs="Calibri"/>
          <w:sz w:val="24"/>
          <w:szCs w:val="24"/>
        </w:rPr>
        <w:t xml:space="preserve">gyengeségével, </w:t>
      </w:r>
      <w:r w:rsidR="003A22CD" w:rsidRPr="00085616">
        <w:rPr>
          <w:rFonts w:ascii="Calibri" w:hAnsi="Calibri" w:cs="Calibri"/>
          <w:sz w:val="24"/>
          <w:szCs w:val="24"/>
        </w:rPr>
        <w:t>külső,</w:t>
      </w:r>
      <w:r w:rsidR="0078191E" w:rsidRPr="00085616">
        <w:rPr>
          <w:rFonts w:ascii="Calibri" w:hAnsi="Calibri" w:cs="Calibri"/>
          <w:sz w:val="24"/>
          <w:szCs w:val="24"/>
        </w:rPr>
        <w:t xml:space="preserve"> </w:t>
      </w:r>
      <w:r w:rsidR="008B4AEC" w:rsidRPr="00085616">
        <w:rPr>
          <w:rFonts w:ascii="Calibri" w:hAnsi="Calibri" w:cs="Calibri"/>
          <w:sz w:val="24"/>
          <w:szCs w:val="24"/>
        </w:rPr>
        <w:t xml:space="preserve">nemzetközi támogatással vagy </w:t>
      </w:r>
      <w:r w:rsidR="0078191E" w:rsidRPr="00085616">
        <w:rPr>
          <w:rFonts w:ascii="Calibri" w:hAnsi="Calibri" w:cs="Calibri"/>
          <w:sz w:val="24"/>
          <w:szCs w:val="24"/>
        </w:rPr>
        <w:t xml:space="preserve">a politikai viselkedést </w:t>
      </w:r>
      <w:proofErr w:type="spellStart"/>
      <w:r w:rsidR="0078191E" w:rsidRPr="00085616">
        <w:rPr>
          <w:rFonts w:ascii="Calibri" w:hAnsi="Calibri" w:cs="Calibri"/>
          <w:sz w:val="24"/>
          <w:szCs w:val="24"/>
        </w:rPr>
        <w:t>prediszponáló</w:t>
      </w:r>
      <w:proofErr w:type="spellEnd"/>
      <w:r w:rsidR="0078191E" w:rsidRPr="00085616">
        <w:rPr>
          <w:rFonts w:ascii="Calibri" w:hAnsi="Calibri" w:cs="Calibri"/>
          <w:sz w:val="24"/>
          <w:szCs w:val="24"/>
        </w:rPr>
        <w:t xml:space="preserve"> </w:t>
      </w:r>
      <w:r w:rsidR="008B4AEC" w:rsidRPr="00085616">
        <w:rPr>
          <w:rFonts w:ascii="Calibri" w:hAnsi="Calibri" w:cs="Calibri"/>
          <w:sz w:val="24"/>
          <w:szCs w:val="24"/>
        </w:rPr>
        <w:t>társadalmi-történelm</w:t>
      </w:r>
      <w:r w:rsidR="0078191E" w:rsidRPr="00085616">
        <w:rPr>
          <w:rFonts w:ascii="Calibri" w:hAnsi="Calibri" w:cs="Calibri"/>
          <w:sz w:val="24"/>
          <w:szCs w:val="24"/>
        </w:rPr>
        <w:t>i múlttal</w:t>
      </w:r>
      <w:r w:rsidR="003A46A8" w:rsidRPr="00085616">
        <w:rPr>
          <w:rFonts w:ascii="Calibri" w:hAnsi="Calibri" w:cs="Calibri"/>
          <w:sz w:val="24"/>
          <w:szCs w:val="24"/>
        </w:rPr>
        <w:t>?</w:t>
      </w:r>
    </w:p>
    <w:p w:rsidR="000C298A" w:rsidRDefault="000C298A" w:rsidP="0014181F">
      <w:pPr>
        <w:pStyle w:val="Listaszerbekezds"/>
        <w:spacing w:line="276" w:lineRule="auto"/>
        <w:rPr>
          <w:rFonts w:ascii="Calibri" w:hAnsi="Calibri" w:cs="Calibri"/>
          <w:sz w:val="24"/>
          <w:szCs w:val="24"/>
        </w:rPr>
      </w:pPr>
    </w:p>
    <w:p w:rsidR="000C298A" w:rsidRDefault="0051263A" w:rsidP="0014181F">
      <w:pPr>
        <w:pStyle w:val="Listaszerbekezds"/>
        <w:spacing w:line="276" w:lineRule="auto"/>
        <w:rPr>
          <w:rFonts w:ascii="Calibri" w:hAnsi="Calibri" w:cs="Calibri"/>
          <w:sz w:val="24"/>
          <w:szCs w:val="24"/>
        </w:rPr>
      </w:pPr>
      <w:r w:rsidRPr="00085616">
        <w:rPr>
          <w:rFonts w:ascii="Calibri" w:hAnsi="Calibri" w:cs="Calibri"/>
          <w:sz w:val="24"/>
          <w:szCs w:val="24"/>
        </w:rPr>
        <w:lastRenderedPageBreak/>
        <w:t xml:space="preserve">Hogy ezekre a kérdésre megalapozott választ adhassunk, ahhoz </w:t>
      </w:r>
      <w:r w:rsidR="0078191E" w:rsidRPr="00085616">
        <w:rPr>
          <w:rFonts w:ascii="Calibri" w:hAnsi="Calibri" w:cs="Calibri"/>
          <w:sz w:val="24"/>
          <w:szCs w:val="24"/>
        </w:rPr>
        <w:t>sz</w:t>
      </w:r>
      <w:r w:rsidRPr="00085616">
        <w:rPr>
          <w:rFonts w:ascii="Calibri" w:hAnsi="Calibri" w:cs="Calibri"/>
          <w:sz w:val="24"/>
          <w:szCs w:val="24"/>
        </w:rPr>
        <w:t>isztematikusan szemügyre kell vennünk</w:t>
      </w:r>
      <w:r w:rsidR="0078191E" w:rsidRPr="00085616">
        <w:rPr>
          <w:rFonts w:ascii="Calibri" w:hAnsi="Calibri" w:cs="Calibri"/>
          <w:sz w:val="24"/>
          <w:szCs w:val="24"/>
        </w:rPr>
        <w:t xml:space="preserve"> a </w:t>
      </w:r>
      <w:r w:rsidRPr="00085616">
        <w:rPr>
          <w:rFonts w:ascii="Calibri" w:hAnsi="Calibri" w:cs="Calibri"/>
          <w:sz w:val="24"/>
          <w:szCs w:val="24"/>
        </w:rPr>
        <w:t xml:space="preserve">népi-politikai megmozdulások </w:t>
      </w:r>
      <w:r w:rsidR="0078191E" w:rsidRPr="00085616">
        <w:rPr>
          <w:rFonts w:ascii="Calibri" w:hAnsi="Calibri" w:cs="Calibri"/>
          <w:sz w:val="24"/>
          <w:szCs w:val="24"/>
        </w:rPr>
        <w:t>történeté</w:t>
      </w:r>
      <w:r w:rsidRPr="00085616">
        <w:rPr>
          <w:rFonts w:ascii="Calibri" w:hAnsi="Calibri" w:cs="Calibri"/>
          <w:sz w:val="24"/>
          <w:szCs w:val="24"/>
        </w:rPr>
        <w:t xml:space="preserve">t és tanulmányoznunk az eseteket. Így tett </w:t>
      </w:r>
      <w:proofErr w:type="spellStart"/>
      <w:r w:rsidRPr="00085616">
        <w:rPr>
          <w:rFonts w:ascii="Calibri" w:hAnsi="Calibri" w:cs="Calibri"/>
          <w:sz w:val="24"/>
          <w:szCs w:val="24"/>
        </w:rPr>
        <w:t>Chenoweth</w:t>
      </w:r>
      <w:proofErr w:type="spellEnd"/>
      <w:r w:rsidRPr="00085616">
        <w:rPr>
          <w:rFonts w:ascii="Calibri" w:hAnsi="Calibri" w:cs="Calibri"/>
          <w:sz w:val="24"/>
          <w:szCs w:val="24"/>
        </w:rPr>
        <w:t xml:space="preserve"> (is), és arra az eredményre jutott: 1900 és 2019 között a nem erőszakos mozgalmak több mint fele, az erő</w:t>
      </w:r>
      <w:r w:rsidR="003A46A8" w:rsidRPr="00085616">
        <w:rPr>
          <w:rFonts w:ascii="Calibri" w:hAnsi="Calibri" w:cs="Calibri"/>
          <w:sz w:val="24"/>
          <w:szCs w:val="24"/>
        </w:rPr>
        <w:t xml:space="preserve">szakosaknak viszont csak a negyede lett </w:t>
      </w:r>
      <w:r w:rsidR="00E675E2" w:rsidRPr="00085616">
        <w:rPr>
          <w:rFonts w:ascii="Calibri" w:hAnsi="Calibri" w:cs="Calibri"/>
          <w:sz w:val="24"/>
          <w:szCs w:val="24"/>
        </w:rPr>
        <w:t xml:space="preserve">sikeres. Ezen – mármint a sikerességen – azt érti, hogy </w:t>
      </w:r>
      <w:r w:rsidR="00D819EA" w:rsidRPr="00085616">
        <w:rPr>
          <w:rFonts w:ascii="Calibri" w:hAnsi="Calibri" w:cs="Calibri"/>
          <w:sz w:val="24"/>
          <w:szCs w:val="24"/>
        </w:rPr>
        <w:t xml:space="preserve">a polgárok </w:t>
      </w:r>
      <w:r w:rsidR="00E675E2" w:rsidRPr="00085616">
        <w:rPr>
          <w:rFonts w:ascii="Calibri" w:hAnsi="Calibri" w:cs="Calibri"/>
          <w:sz w:val="24"/>
          <w:szCs w:val="24"/>
        </w:rPr>
        <w:t>kormányzatot döntenek meg vagy területi függetlenséget vívnak ki,</w:t>
      </w:r>
      <w:r w:rsidR="00A208CC">
        <w:rPr>
          <w:rFonts w:ascii="Calibri" w:hAnsi="Calibri" w:cs="Calibri"/>
          <w:sz w:val="24"/>
          <w:szCs w:val="24"/>
        </w:rPr>
        <w:t xml:space="preserve"> döntően ellenállá</w:t>
      </w:r>
      <w:r w:rsidR="00BE23F8">
        <w:rPr>
          <w:rFonts w:ascii="Calibri" w:hAnsi="Calibri" w:cs="Calibri"/>
          <w:sz w:val="24"/>
          <w:szCs w:val="24"/>
        </w:rPr>
        <w:t>s</w:t>
      </w:r>
      <w:r w:rsidR="00A208CC">
        <w:rPr>
          <w:rFonts w:ascii="Calibri" w:hAnsi="Calibri" w:cs="Calibri"/>
          <w:sz w:val="24"/>
          <w:szCs w:val="24"/>
        </w:rPr>
        <w:t xml:space="preserve">kampányuknak köszönhetően és annak </w:t>
      </w:r>
      <w:r w:rsidR="00E675E2" w:rsidRPr="00085616">
        <w:rPr>
          <w:rFonts w:ascii="Calibri" w:hAnsi="Calibri" w:cs="Calibri"/>
          <w:sz w:val="24"/>
          <w:szCs w:val="24"/>
        </w:rPr>
        <w:t xml:space="preserve">csúcsra járatásának évében. </w:t>
      </w:r>
      <w:r w:rsidR="000D02FB" w:rsidRPr="00085616">
        <w:rPr>
          <w:rFonts w:ascii="Calibri" w:hAnsi="Calibri" w:cs="Calibri"/>
          <w:sz w:val="24"/>
          <w:szCs w:val="24"/>
        </w:rPr>
        <w:t>Er</w:t>
      </w:r>
      <w:r w:rsidR="00BF37A7" w:rsidRPr="00085616">
        <w:rPr>
          <w:rFonts w:ascii="Calibri" w:hAnsi="Calibri" w:cs="Calibri"/>
          <w:sz w:val="24"/>
          <w:szCs w:val="24"/>
        </w:rPr>
        <w:t>őszakon pedig azt, hogy cselekvés másoknak (fegyverekkel vagy nem fegyverekkel, gépkarabéllyal vagy kővel, kézzel vagy lábbal) fizikai fájdalmat, sértést, kárt okoz (</w:t>
      </w:r>
      <w:r w:rsidR="00017B89" w:rsidRPr="00085616">
        <w:rPr>
          <w:rFonts w:ascii="Calibri" w:hAnsi="Calibri" w:cs="Calibri"/>
          <w:sz w:val="24"/>
          <w:szCs w:val="24"/>
        </w:rPr>
        <w:t>üt, eltapos, nekimegy, ostromol, rohamoz, támad, öl, megsemmisít), vagy azza</w:t>
      </w:r>
      <w:r w:rsidR="000C298A">
        <w:rPr>
          <w:rFonts w:ascii="Calibri" w:hAnsi="Calibri" w:cs="Calibri"/>
          <w:sz w:val="24"/>
          <w:szCs w:val="24"/>
        </w:rPr>
        <w:t>l fenyeget, hogy ilyesmit tesz. E</w:t>
      </w:r>
      <w:r w:rsidR="00017B89" w:rsidRPr="00085616">
        <w:rPr>
          <w:rFonts w:ascii="Calibri" w:hAnsi="Calibri" w:cs="Calibri"/>
          <w:sz w:val="24"/>
          <w:szCs w:val="24"/>
        </w:rPr>
        <w:t xml:space="preserve">zek szerint az erőszak fizikai-testi és testre irányul, </w:t>
      </w:r>
      <w:r w:rsidR="00D53648">
        <w:rPr>
          <w:rFonts w:ascii="Calibri" w:hAnsi="Calibri" w:cs="Calibri"/>
          <w:sz w:val="24"/>
          <w:szCs w:val="24"/>
        </w:rPr>
        <w:t xml:space="preserve">a </w:t>
      </w:r>
      <w:r w:rsidR="00017B89" w:rsidRPr="00085616">
        <w:rPr>
          <w:rFonts w:ascii="Calibri" w:hAnsi="Calibri" w:cs="Calibri"/>
          <w:sz w:val="24"/>
          <w:szCs w:val="24"/>
        </w:rPr>
        <w:t xml:space="preserve">térfoglalás, térlezárás és vele </w:t>
      </w:r>
      <w:r w:rsidR="00D53648">
        <w:rPr>
          <w:rFonts w:ascii="Calibri" w:hAnsi="Calibri" w:cs="Calibri"/>
          <w:sz w:val="24"/>
          <w:szCs w:val="24"/>
        </w:rPr>
        <w:t xml:space="preserve">a </w:t>
      </w:r>
      <w:r w:rsidR="00017B89" w:rsidRPr="00085616">
        <w:rPr>
          <w:rFonts w:ascii="Calibri" w:hAnsi="Calibri" w:cs="Calibri"/>
          <w:sz w:val="24"/>
          <w:szCs w:val="24"/>
        </w:rPr>
        <w:t>testek kizárása, mozgás</w:t>
      </w:r>
      <w:r w:rsidR="00D53648">
        <w:rPr>
          <w:rFonts w:ascii="Calibri" w:hAnsi="Calibri" w:cs="Calibri"/>
          <w:sz w:val="24"/>
          <w:szCs w:val="24"/>
        </w:rPr>
        <w:t>ának</w:t>
      </w:r>
      <w:r w:rsidR="00017B89" w:rsidRPr="00085616">
        <w:rPr>
          <w:rFonts w:ascii="Calibri" w:hAnsi="Calibri" w:cs="Calibri"/>
          <w:sz w:val="24"/>
          <w:szCs w:val="24"/>
        </w:rPr>
        <w:t xml:space="preserve"> korlátozása, akadályozása nem erőszak, miként </w:t>
      </w:r>
      <w:r w:rsidR="000C298A">
        <w:rPr>
          <w:rFonts w:ascii="Calibri" w:hAnsi="Calibri" w:cs="Calibri"/>
          <w:sz w:val="24"/>
          <w:szCs w:val="24"/>
        </w:rPr>
        <w:t xml:space="preserve">mások </w:t>
      </w:r>
      <w:r w:rsidR="00017B89" w:rsidRPr="00085616">
        <w:rPr>
          <w:rFonts w:ascii="Calibri" w:hAnsi="Calibri" w:cs="Calibri"/>
          <w:sz w:val="24"/>
          <w:szCs w:val="24"/>
        </w:rPr>
        <w:t>tulajdon</w:t>
      </w:r>
      <w:r w:rsidR="000C298A">
        <w:rPr>
          <w:rFonts w:ascii="Calibri" w:hAnsi="Calibri" w:cs="Calibri"/>
          <w:sz w:val="24"/>
          <w:szCs w:val="24"/>
        </w:rPr>
        <w:t xml:space="preserve">ának megszállása, </w:t>
      </w:r>
      <w:r w:rsidR="00017B89" w:rsidRPr="00085616">
        <w:rPr>
          <w:rFonts w:ascii="Calibri" w:hAnsi="Calibri" w:cs="Calibri"/>
          <w:sz w:val="24"/>
          <w:szCs w:val="24"/>
        </w:rPr>
        <w:t xml:space="preserve">szétrombolása vagy megsemmisítése sem. </w:t>
      </w:r>
      <w:r w:rsidR="00827096" w:rsidRPr="00085616">
        <w:rPr>
          <w:rFonts w:ascii="Calibri" w:hAnsi="Calibri" w:cs="Calibri"/>
          <w:sz w:val="24"/>
          <w:szCs w:val="24"/>
        </w:rPr>
        <w:t xml:space="preserve">Ha elfogadjuk a siker és az erőszak ezen meghatározását, és </w:t>
      </w:r>
      <w:r w:rsidR="008B4AEC" w:rsidRPr="00085616">
        <w:rPr>
          <w:rFonts w:ascii="Calibri" w:hAnsi="Calibri" w:cs="Calibri"/>
          <w:sz w:val="24"/>
          <w:szCs w:val="24"/>
        </w:rPr>
        <w:t>módszeresen-szisztematikus összegyűjtjük és szemügyre vesszük a</w:t>
      </w:r>
      <w:r w:rsidR="000C298A">
        <w:rPr>
          <w:rFonts w:ascii="Calibri" w:hAnsi="Calibri" w:cs="Calibri"/>
          <w:sz w:val="24"/>
          <w:szCs w:val="24"/>
        </w:rPr>
        <w:t xml:space="preserve"> népi-politikai mozgalmakat</w:t>
      </w:r>
      <w:r w:rsidR="008B4AEC" w:rsidRPr="00085616">
        <w:rPr>
          <w:rFonts w:ascii="Calibri" w:hAnsi="Calibri" w:cs="Calibri"/>
          <w:sz w:val="24"/>
          <w:szCs w:val="24"/>
        </w:rPr>
        <w:t xml:space="preserve">, akkor </w:t>
      </w:r>
      <w:proofErr w:type="spellStart"/>
      <w:r w:rsidRPr="00085616">
        <w:rPr>
          <w:rFonts w:ascii="Calibri" w:hAnsi="Calibri" w:cs="Calibri"/>
          <w:sz w:val="24"/>
          <w:szCs w:val="24"/>
        </w:rPr>
        <w:t>Chenoweth</w:t>
      </w:r>
      <w:proofErr w:type="spellEnd"/>
      <w:r w:rsidR="4A4370F3" w:rsidRPr="00085616">
        <w:rPr>
          <w:rFonts w:ascii="Calibri" w:hAnsi="Calibri" w:cs="Calibri"/>
          <w:sz w:val="24"/>
          <w:szCs w:val="24"/>
        </w:rPr>
        <w:t xml:space="preserve"> szerint </w:t>
      </w:r>
      <w:r w:rsidR="008B4AEC" w:rsidRPr="00085616">
        <w:rPr>
          <w:rFonts w:ascii="Calibri" w:hAnsi="Calibri" w:cs="Calibri"/>
          <w:sz w:val="24"/>
          <w:szCs w:val="24"/>
        </w:rPr>
        <w:t>arra jutunk</w:t>
      </w:r>
      <w:r w:rsidR="00D819EA" w:rsidRPr="00085616">
        <w:rPr>
          <w:rFonts w:ascii="Calibri" w:hAnsi="Calibri" w:cs="Calibri"/>
          <w:sz w:val="24"/>
          <w:szCs w:val="24"/>
        </w:rPr>
        <w:t xml:space="preserve">: </w:t>
      </w:r>
      <w:r w:rsidR="000C298A">
        <w:rPr>
          <w:rFonts w:ascii="Calibri" w:hAnsi="Calibri" w:cs="Calibri"/>
          <w:sz w:val="24"/>
          <w:szCs w:val="24"/>
        </w:rPr>
        <w:t>az erőszakmentes forradalmi mozgalmak</w:t>
      </w:r>
      <w:r w:rsidR="008B4AEC" w:rsidRPr="00085616">
        <w:rPr>
          <w:rFonts w:ascii="Calibri" w:hAnsi="Calibri" w:cs="Calibri"/>
          <w:sz w:val="24"/>
          <w:szCs w:val="24"/>
        </w:rPr>
        <w:t xml:space="preserve"> sokkal gyakrabban </w:t>
      </w:r>
      <w:r w:rsidR="00D4378E" w:rsidRPr="00085616">
        <w:rPr>
          <w:rFonts w:ascii="Calibri" w:hAnsi="Calibri" w:cs="Calibri"/>
          <w:sz w:val="24"/>
          <w:szCs w:val="24"/>
        </w:rPr>
        <w:t>s</w:t>
      </w:r>
      <w:r w:rsidR="00D819EA" w:rsidRPr="00085616">
        <w:rPr>
          <w:rFonts w:ascii="Calibri" w:hAnsi="Calibri" w:cs="Calibri"/>
          <w:sz w:val="24"/>
          <w:szCs w:val="24"/>
        </w:rPr>
        <w:t>ikeresek, mint az erőszakosak.</w:t>
      </w:r>
    </w:p>
    <w:p w:rsidR="000C298A" w:rsidRDefault="000C298A" w:rsidP="0014181F">
      <w:pPr>
        <w:pStyle w:val="Listaszerbekezds"/>
        <w:spacing w:line="276" w:lineRule="auto"/>
        <w:rPr>
          <w:rFonts w:ascii="Calibri" w:hAnsi="Calibri" w:cs="Calibri"/>
          <w:sz w:val="24"/>
          <w:szCs w:val="24"/>
        </w:rPr>
      </w:pPr>
    </w:p>
    <w:p w:rsidR="000D02FB" w:rsidRPr="00085616" w:rsidRDefault="00D819EA" w:rsidP="0014181F">
      <w:pPr>
        <w:pStyle w:val="Listaszerbekezds"/>
        <w:spacing w:line="276" w:lineRule="auto"/>
        <w:rPr>
          <w:rFonts w:ascii="Calibri" w:hAnsi="Calibri" w:cs="Calibri"/>
          <w:sz w:val="24"/>
          <w:szCs w:val="24"/>
        </w:rPr>
      </w:pPr>
      <w:r w:rsidRPr="00085616">
        <w:rPr>
          <w:rFonts w:ascii="Calibri" w:hAnsi="Calibri" w:cs="Calibri"/>
          <w:sz w:val="24"/>
          <w:szCs w:val="24"/>
        </w:rPr>
        <w:t xml:space="preserve">2010 és 2020 között a helyzet </w:t>
      </w:r>
      <w:r w:rsidR="000C298A">
        <w:rPr>
          <w:rFonts w:ascii="Calibri" w:hAnsi="Calibri" w:cs="Calibri"/>
          <w:sz w:val="24"/>
          <w:szCs w:val="24"/>
        </w:rPr>
        <w:t xml:space="preserve">azonban </w:t>
      </w:r>
      <w:r w:rsidRPr="00085616">
        <w:rPr>
          <w:rFonts w:ascii="Calibri" w:hAnsi="Calibri" w:cs="Calibri"/>
          <w:sz w:val="24"/>
          <w:szCs w:val="24"/>
        </w:rPr>
        <w:t xml:space="preserve">némiképp megváltozott. Ebben a periódusban </w:t>
      </w:r>
      <w:r w:rsidR="006F04CD" w:rsidRPr="00085616">
        <w:rPr>
          <w:rFonts w:ascii="Calibri" w:hAnsi="Calibri" w:cs="Calibri"/>
          <w:sz w:val="24"/>
          <w:szCs w:val="24"/>
        </w:rPr>
        <w:t xml:space="preserve">– ha nem is kerültek újságok címlapjaira – több nem erőszakos forradalmi megmozdulás zajlott szerte a világban, </w:t>
      </w:r>
      <w:r w:rsidR="00D53648">
        <w:rPr>
          <w:rFonts w:ascii="Calibri" w:hAnsi="Calibri" w:cs="Calibri"/>
          <w:sz w:val="24"/>
          <w:szCs w:val="24"/>
        </w:rPr>
        <w:t>mint a dokumentált történelem</w:t>
      </w:r>
      <w:r w:rsidR="006F04CD" w:rsidRPr="00085616">
        <w:rPr>
          <w:rFonts w:ascii="Calibri" w:hAnsi="Calibri" w:cs="Calibri"/>
          <w:sz w:val="24"/>
          <w:szCs w:val="24"/>
        </w:rPr>
        <w:t xml:space="preserve"> bármely más periódusában, és</w:t>
      </w:r>
      <w:r w:rsidR="00D53648">
        <w:rPr>
          <w:rFonts w:ascii="Calibri" w:hAnsi="Calibri" w:cs="Calibri"/>
          <w:sz w:val="24"/>
          <w:szCs w:val="24"/>
        </w:rPr>
        <w:t xml:space="preserve"> ezek a tömegmozgalmak alapvetőe</w:t>
      </w:r>
      <w:r w:rsidR="006F04CD" w:rsidRPr="00085616">
        <w:rPr>
          <w:rFonts w:ascii="Calibri" w:hAnsi="Calibri" w:cs="Calibri"/>
          <w:sz w:val="24"/>
          <w:szCs w:val="24"/>
        </w:rPr>
        <w:t xml:space="preserve">n formálták át a politikai teret országok tucatjaiban; az erőszakmentesek pedig továbbra is sikeresebbek, mint az erőszakosak. Ámde összességében </w:t>
      </w:r>
      <w:r w:rsidR="000C298A">
        <w:rPr>
          <w:rFonts w:ascii="Calibri" w:hAnsi="Calibri" w:cs="Calibri"/>
          <w:sz w:val="24"/>
          <w:szCs w:val="24"/>
        </w:rPr>
        <w:t xml:space="preserve">véve </w:t>
      </w:r>
      <w:r w:rsidR="006F04CD" w:rsidRPr="00085616">
        <w:rPr>
          <w:rFonts w:ascii="Calibri" w:hAnsi="Calibri" w:cs="Calibri"/>
          <w:sz w:val="24"/>
          <w:szCs w:val="24"/>
        </w:rPr>
        <w:t xml:space="preserve">kevésbé hatékonyak, mint a 2010 előttiek, legalábbis rövid távon. A helyzet a 21. </w:t>
      </w:r>
      <w:r w:rsidR="000C298A">
        <w:rPr>
          <w:rFonts w:ascii="Calibri" w:hAnsi="Calibri" w:cs="Calibri"/>
          <w:sz w:val="24"/>
          <w:szCs w:val="24"/>
        </w:rPr>
        <w:t>s</w:t>
      </w:r>
      <w:r w:rsidR="006F04CD" w:rsidRPr="00085616">
        <w:rPr>
          <w:rFonts w:ascii="Calibri" w:hAnsi="Calibri" w:cs="Calibri"/>
          <w:sz w:val="24"/>
          <w:szCs w:val="24"/>
        </w:rPr>
        <w:t>zázad második évtizedében tehát paradox: miközben a polgári ellenállás a legelterjedtebb formája a forradalmi megmozdulásoknak, rövid távú hatékonyságuk csökkent. Ennek magyarázata</w:t>
      </w:r>
      <w:r w:rsidR="000C298A" w:rsidRPr="000C298A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="000C298A" w:rsidRPr="00085616">
        <w:rPr>
          <w:rFonts w:ascii="Calibri" w:hAnsi="Calibri" w:cs="Calibri"/>
          <w:sz w:val="24"/>
          <w:szCs w:val="24"/>
        </w:rPr>
        <w:t>Chenoweth</w:t>
      </w:r>
      <w:proofErr w:type="spellEnd"/>
      <w:r w:rsidR="006F04CD" w:rsidRPr="00085616">
        <w:rPr>
          <w:rFonts w:ascii="Calibri" w:hAnsi="Calibri" w:cs="Calibri"/>
          <w:sz w:val="24"/>
          <w:szCs w:val="24"/>
        </w:rPr>
        <w:t xml:space="preserve"> többek között az, hogy a kormányzatok szofisztikáltabb módszereket találtak ki az elnyomásra, a status quo védelmére, a polgári ellenállás leszerelésére, e</w:t>
      </w:r>
      <w:r w:rsidR="00D53648">
        <w:rPr>
          <w:rFonts w:ascii="Calibri" w:hAnsi="Calibri" w:cs="Calibri"/>
          <w:sz w:val="24"/>
          <w:szCs w:val="24"/>
        </w:rPr>
        <w:t>lfojtására. Mit tudtak-tudnak</w:t>
      </w:r>
      <w:r w:rsidR="000C298A">
        <w:rPr>
          <w:rFonts w:ascii="Calibri" w:hAnsi="Calibri" w:cs="Calibri"/>
          <w:sz w:val="24"/>
          <w:szCs w:val="24"/>
        </w:rPr>
        <w:t xml:space="preserve"> erre a polgári ellenállá</w:t>
      </w:r>
      <w:r w:rsidR="001E46B4">
        <w:rPr>
          <w:rFonts w:ascii="Calibri" w:hAnsi="Calibri" w:cs="Calibri"/>
          <w:sz w:val="24"/>
          <w:szCs w:val="24"/>
        </w:rPr>
        <w:t>si mozgalmak válaszolni?</w:t>
      </w:r>
    </w:p>
    <w:p w:rsidR="00D94EA1" w:rsidRPr="00085616" w:rsidRDefault="0051263A" w:rsidP="0014181F">
      <w:pPr>
        <w:spacing w:line="276" w:lineRule="auto"/>
        <w:rPr>
          <w:rFonts w:ascii="Calibri" w:eastAsiaTheme="minorEastAsia" w:hAnsi="Calibri" w:cs="Calibri"/>
          <w:sz w:val="24"/>
          <w:szCs w:val="24"/>
        </w:rPr>
      </w:pPr>
      <w:proofErr w:type="spellStart"/>
      <w:r w:rsidRPr="00085616">
        <w:rPr>
          <w:rFonts w:ascii="Calibri" w:eastAsiaTheme="minorEastAsia" w:hAnsi="Calibri" w:cs="Calibri"/>
          <w:sz w:val="24"/>
          <w:szCs w:val="24"/>
        </w:rPr>
        <w:t>Chenoweth</w:t>
      </w:r>
      <w:proofErr w:type="spellEnd"/>
      <w:r w:rsidRPr="00085616">
        <w:rPr>
          <w:rFonts w:ascii="Calibri" w:eastAsiaTheme="minorEastAsia" w:hAnsi="Calibri" w:cs="Calibri"/>
          <w:sz w:val="24"/>
          <w:szCs w:val="24"/>
        </w:rPr>
        <w:t xml:space="preserve"> </w:t>
      </w:r>
      <w:r w:rsidR="001E46B4">
        <w:rPr>
          <w:rFonts w:ascii="Calibri" w:eastAsiaTheme="minorEastAsia" w:hAnsi="Calibri" w:cs="Calibri"/>
          <w:sz w:val="24"/>
          <w:szCs w:val="24"/>
        </w:rPr>
        <w:t>könyvében nem a</w:t>
      </w:r>
      <w:r w:rsidR="000D02FB" w:rsidRPr="00085616">
        <w:rPr>
          <w:rFonts w:ascii="Calibri" w:eastAsiaTheme="minorEastAsia" w:hAnsi="Calibri" w:cs="Calibri"/>
          <w:sz w:val="24"/>
          <w:szCs w:val="24"/>
        </w:rPr>
        <w:t xml:space="preserve">karja megmondani, hogyan kell </w:t>
      </w:r>
      <w:r w:rsidR="001E46B4">
        <w:rPr>
          <w:rFonts w:ascii="Calibri" w:eastAsiaTheme="minorEastAsia" w:hAnsi="Calibri" w:cs="Calibri"/>
          <w:sz w:val="24"/>
          <w:szCs w:val="24"/>
        </w:rPr>
        <w:t xml:space="preserve">ma </w:t>
      </w:r>
      <w:r w:rsidR="000D02FB" w:rsidRPr="00085616">
        <w:rPr>
          <w:rFonts w:ascii="Calibri" w:eastAsiaTheme="minorEastAsia" w:hAnsi="Calibri" w:cs="Calibri"/>
          <w:sz w:val="24"/>
          <w:szCs w:val="24"/>
        </w:rPr>
        <w:t xml:space="preserve">csinálni és sikerre vinni a </w:t>
      </w:r>
      <w:r w:rsidR="00405503" w:rsidRPr="00085616">
        <w:rPr>
          <w:rFonts w:ascii="Calibri" w:eastAsiaTheme="minorEastAsia" w:hAnsi="Calibri" w:cs="Calibri"/>
          <w:sz w:val="24"/>
          <w:szCs w:val="24"/>
        </w:rPr>
        <w:t>polgári</w:t>
      </w:r>
      <w:r w:rsidR="001E46B4">
        <w:rPr>
          <w:rFonts w:ascii="Calibri" w:eastAsiaTheme="minorEastAsia" w:hAnsi="Calibri" w:cs="Calibri"/>
          <w:sz w:val="24"/>
          <w:szCs w:val="24"/>
        </w:rPr>
        <w:t xml:space="preserve"> ellenállást, mert erre szerinte </w:t>
      </w:r>
      <w:r w:rsidR="000D02FB" w:rsidRPr="00085616">
        <w:rPr>
          <w:rFonts w:ascii="Calibri" w:eastAsiaTheme="minorEastAsia" w:hAnsi="Calibri" w:cs="Calibri"/>
          <w:sz w:val="24"/>
          <w:szCs w:val="24"/>
        </w:rPr>
        <w:t xml:space="preserve">legjobban azok tudnak választ adni, akik benne vannak, </w:t>
      </w:r>
      <w:r w:rsidR="001E46B4">
        <w:rPr>
          <w:rFonts w:ascii="Calibri" w:eastAsiaTheme="minorEastAsia" w:hAnsi="Calibri" w:cs="Calibri"/>
          <w:sz w:val="24"/>
          <w:szCs w:val="24"/>
        </w:rPr>
        <w:t xml:space="preserve">akik </w:t>
      </w:r>
      <w:r w:rsidR="000D02FB" w:rsidRPr="00085616">
        <w:rPr>
          <w:rFonts w:ascii="Calibri" w:eastAsiaTheme="minorEastAsia" w:hAnsi="Calibri" w:cs="Calibri"/>
          <w:sz w:val="24"/>
          <w:szCs w:val="24"/>
        </w:rPr>
        <w:t xml:space="preserve">csinálják. A </w:t>
      </w:r>
      <w:r w:rsidR="000D02FB" w:rsidRPr="00085616">
        <w:rPr>
          <w:rFonts w:ascii="Calibri" w:eastAsiaTheme="minorEastAsia" w:hAnsi="Calibri" w:cs="Calibri"/>
          <w:i/>
          <w:iCs/>
          <w:sz w:val="24"/>
          <w:szCs w:val="24"/>
        </w:rPr>
        <w:t xml:space="preserve">Civil </w:t>
      </w:r>
      <w:proofErr w:type="spellStart"/>
      <w:r w:rsidR="000D02FB" w:rsidRPr="00085616">
        <w:rPr>
          <w:rFonts w:ascii="Calibri" w:eastAsiaTheme="minorEastAsia" w:hAnsi="Calibri" w:cs="Calibri"/>
          <w:i/>
          <w:iCs/>
          <w:sz w:val="24"/>
          <w:szCs w:val="24"/>
        </w:rPr>
        <w:t>Resistance</w:t>
      </w:r>
      <w:proofErr w:type="spellEnd"/>
      <w:r w:rsidR="000D02FB" w:rsidRPr="00085616">
        <w:rPr>
          <w:rFonts w:ascii="Calibri" w:eastAsiaTheme="minorEastAsia" w:hAnsi="Calibri" w:cs="Calibri"/>
          <w:sz w:val="24"/>
          <w:szCs w:val="24"/>
        </w:rPr>
        <w:t xml:space="preserve"> </w:t>
      </w:r>
      <w:r w:rsidR="001E46B4">
        <w:rPr>
          <w:rFonts w:ascii="Calibri" w:eastAsiaTheme="minorEastAsia" w:hAnsi="Calibri" w:cs="Calibri"/>
          <w:sz w:val="24"/>
          <w:szCs w:val="24"/>
        </w:rPr>
        <w:t xml:space="preserve">tehát </w:t>
      </w:r>
      <w:r w:rsidR="000D02FB" w:rsidRPr="00085616">
        <w:rPr>
          <w:rFonts w:ascii="Calibri" w:eastAsiaTheme="minorEastAsia" w:hAnsi="Calibri" w:cs="Calibri"/>
          <w:sz w:val="24"/>
          <w:szCs w:val="24"/>
        </w:rPr>
        <w:t xml:space="preserve">nem kézikönyv, </w:t>
      </w:r>
      <w:r w:rsidR="001E46B4">
        <w:rPr>
          <w:rFonts w:ascii="Calibri" w:eastAsiaTheme="minorEastAsia" w:hAnsi="Calibri" w:cs="Calibri"/>
          <w:sz w:val="24"/>
          <w:szCs w:val="24"/>
        </w:rPr>
        <w:t xml:space="preserve">nem </w:t>
      </w:r>
      <w:r w:rsidR="000D02FB" w:rsidRPr="00085616">
        <w:rPr>
          <w:rFonts w:ascii="Calibri" w:eastAsiaTheme="minorEastAsia" w:hAnsi="Calibri" w:cs="Calibri"/>
          <w:sz w:val="24"/>
          <w:szCs w:val="24"/>
        </w:rPr>
        <w:t xml:space="preserve">útmutató a polgári fegyverforgatáshoz, nem harci kiskáté, </w:t>
      </w:r>
      <w:r w:rsidR="001E46B4">
        <w:rPr>
          <w:rFonts w:ascii="Calibri" w:eastAsiaTheme="minorEastAsia" w:hAnsi="Calibri" w:cs="Calibri"/>
          <w:sz w:val="24"/>
          <w:szCs w:val="24"/>
        </w:rPr>
        <w:t xml:space="preserve">nem receptkönyv a sikerhez, „csupán” azt mondja el, </w:t>
      </w:r>
      <w:r w:rsidR="000D02FB" w:rsidRPr="00085616">
        <w:rPr>
          <w:rFonts w:ascii="Calibri" w:eastAsiaTheme="minorEastAsia" w:hAnsi="Calibri" w:cs="Calibri"/>
          <w:sz w:val="24"/>
          <w:szCs w:val="24"/>
        </w:rPr>
        <w:t xml:space="preserve">amit </w:t>
      </w:r>
      <w:r w:rsidR="00D53648">
        <w:rPr>
          <w:rFonts w:ascii="Calibri" w:eastAsiaTheme="minorEastAsia" w:hAnsi="Calibri" w:cs="Calibri"/>
          <w:sz w:val="24"/>
          <w:szCs w:val="24"/>
        </w:rPr>
        <w:t xml:space="preserve">szerzője </w:t>
      </w:r>
      <w:r w:rsidR="0014181F">
        <w:rPr>
          <w:rFonts w:ascii="Calibri" w:eastAsiaTheme="minorEastAsia" w:hAnsi="Calibri" w:cs="Calibri"/>
          <w:sz w:val="24"/>
          <w:szCs w:val="24"/>
        </w:rPr>
        <w:t xml:space="preserve">szerint </w:t>
      </w:r>
      <w:r w:rsidR="001E46B4">
        <w:rPr>
          <w:rFonts w:ascii="Calibri" w:eastAsiaTheme="minorEastAsia" w:hAnsi="Calibri" w:cs="Calibri"/>
          <w:sz w:val="24"/>
          <w:szCs w:val="24"/>
        </w:rPr>
        <w:t xml:space="preserve">ma </w:t>
      </w:r>
      <w:r w:rsidR="000D02FB" w:rsidRPr="00085616">
        <w:rPr>
          <w:rFonts w:ascii="Calibri" w:eastAsiaTheme="minorEastAsia" w:hAnsi="Calibri" w:cs="Calibri"/>
          <w:sz w:val="24"/>
          <w:szCs w:val="24"/>
        </w:rPr>
        <w:t>mindenkinek – legyen jobb- vagy baloldali –</w:t>
      </w:r>
      <w:r w:rsidR="4E026BC0" w:rsidRPr="00085616">
        <w:rPr>
          <w:rFonts w:ascii="Calibri" w:eastAsiaTheme="minorEastAsia" w:hAnsi="Calibri" w:cs="Calibri"/>
          <w:sz w:val="24"/>
          <w:szCs w:val="24"/>
        </w:rPr>
        <w:t xml:space="preserve"> </w:t>
      </w:r>
      <w:r w:rsidR="000D02FB" w:rsidRPr="00085616">
        <w:rPr>
          <w:rFonts w:ascii="Calibri" w:eastAsiaTheme="minorEastAsia" w:hAnsi="Calibri" w:cs="Calibri"/>
          <w:sz w:val="24"/>
          <w:szCs w:val="24"/>
        </w:rPr>
        <w:t>tudnia kell a polgári ellenállásról, erősségeiről és gyengeségeiről, lehetősége</w:t>
      </w:r>
      <w:r w:rsidR="001E46B4">
        <w:rPr>
          <w:rFonts w:ascii="Calibri" w:eastAsiaTheme="minorEastAsia" w:hAnsi="Calibri" w:cs="Calibri"/>
          <w:sz w:val="24"/>
          <w:szCs w:val="24"/>
        </w:rPr>
        <w:t xml:space="preserve">iről és korlátairól, dilemmáiról, valamint </w:t>
      </w:r>
      <w:r w:rsidR="001E46B4" w:rsidRPr="00085616">
        <w:rPr>
          <w:rFonts w:ascii="Calibri" w:eastAsiaTheme="minorEastAsia" w:hAnsi="Calibri" w:cs="Calibri"/>
          <w:sz w:val="24"/>
          <w:szCs w:val="24"/>
        </w:rPr>
        <w:t xml:space="preserve">a politikai </w:t>
      </w:r>
      <w:r w:rsidR="001E46B4">
        <w:rPr>
          <w:rFonts w:ascii="Calibri" w:eastAsiaTheme="minorEastAsia" w:hAnsi="Calibri" w:cs="Calibri"/>
          <w:sz w:val="24"/>
          <w:szCs w:val="24"/>
        </w:rPr>
        <w:t>cselekvés eme régi-új formáját övező polémiáról.</w:t>
      </w:r>
    </w:p>
    <w:p w:rsidR="00F7727F" w:rsidRPr="007150B1" w:rsidRDefault="0014181F">
      <w:pPr>
        <w:rPr>
          <w:rFonts w:ascii="Calibri" w:hAnsi="Calibri" w:cs="Calibri"/>
          <w:b/>
          <w:sz w:val="24"/>
          <w:szCs w:val="24"/>
        </w:rPr>
      </w:pPr>
      <w:r w:rsidRPr="007150B1">
        <w:rPr>
          <w:rFonts w:ascii="Calibri" w:hAnsi="Calibri" w:cs="Calibri"/>
          <w:b/>
          <w:sz w:val="24"/>
          <w:szCs w:val="24"/>
        </w:rPr>
        <w:t>Ajánlott videók</w:t>
      </w:r>
      <w:r w:rsidR="001E46B4" w:rsidRPr="007150B1">
        <w:rPr>
          <w:rFonts w:ascii="Calibri" w:hAnsi="Calibri" w:cs="Calibri"/>
          <w:b/>
          <w:sz w:val="24"/>
          <w:szCs w:val="24"/>
        </w:rPr>
        <w:t>:</w:t>
      </w:r>
    </w:p>
    <w:p w:rsidR="00F7727F" w:rsidRPr="007150B1" w:rsidRDefault="00F324E7" w:rsidP="007150B1">
      <w:pPr>
        <w:pStyle w:val="Listaszerbekezds"/>
        <w:numPr>
          <w:ilvl w:val="0"/>
          <w:numId w:val="2"/>
        </w:numPr>
        <w:rPr>
          <w:rStyle w:val="Ershivatkozs"/>
        </w:rPr>
      </w:pPr>
      <w:hyperlink r:id="rId7" w:history="1">
        <w:r w:rsidR="00F7727F" w:rsidRPr="007150B1">
          <w:rPr>
            <w:rStyle w:val="Ershivatkozs"/>
          </w:rPr>
          <w:t>https://www.youtube.com/watch?v=GD0CsVTP8R8</w:t>
        </w:r>
      </w:hyperlink>
    </w:p>
    <w:p w:rsidR="00F7727F" w:rsidRPr="007150B1" w:rsidRDefault="00F324E7" w:rsidP="007150B1">
      <w:pPr>
        <w:pStyle w:val="Listaszerbekezds"/>
        <w:numPr>
          <w:ilvl w:val="0"/>
          <w:numId w:val="2"/>
        </w:numPr>
        <w:rPr>
          <w:rStyle w:val="Ershivatkozs"/>
        </w:rPr>
      </w:pPr>
      <w:hyperlink r:id="rId8" w:history="1">
        <w:r w:rsidR="00F7727F" w:rsidRPr="007150B1">
          <w:rPr>
            <w:rStyle w:val="Ershivatkozs"/>
          </w:rPr>
          <w:t>https://www.youtube.com/watch?v=o78lMMJZlM0</w:t>
        </w:r>
      </w:hyperlink>
    </w:p>
    <w:p w:rsidR="00F7727F" w:rsidRPr="007150B1" w:rsidRDefault="00F324E7" w:rsidP="007150B1">
      <w:pPr>
        <w:pStyle w:val="Listaszerbekezds"/>
        <w:numPr>
          <w:ilvl w:val="0"/>
          <w:numId w:val="2"/>
        </w:numPr>
        <w:rPr>
          <w:rStyle w:val="Ershivatkozs"/>
        </w:rPr>
      </w:pPr>
      <w:hyperlink r:id="rId9" w:history="1">
        <w:r w:rsidR="00F7727F" w:rsidRPr="007150B1">
          <w:rPr>
            <w:rStyle w:val="Ershivatkozs"/>
          </w:rPr>
          <w:t>https://www.youtube.com/watch?v=dU0rP6mMeao</w:t>
        </w:r>
      </w:hyperlink>
    </w:p>
    <w:p w:rsidR="00F7727F" w:rsidRPr="007150B1" w:rsidRDefault="00637B1A">
      <w:pPr>
        <w:rPr>
          <w:rFonts w:ascii="Calibri" w:hAnsi="Calibri" w:cs="Calibri"/>
          <w:b/>
          <w:sz w:val="24"/>
          <w:szCs w:val="24"/>
        </w:rPr>
      </w:pPr>
      <w:r w:rsidRPr="007150B1">
        <w:rPr>
          <w:rFonts w:ascii="Calibri" w:hAnsi="Calibri" w:cs="Calibri"/>
          <w:b/>
          <w:sz w:val="24"/>
          <w:szCs w:val="24"/>
        </w:rPr>
        <w:t xml:space="preserve">Ajánlott </w:t>
      </w:r>
      <w:r w:rsidR="007150B1" w:rsidRPr="007150B1">
        <w:rPr>
          <w:rFonts w:ascii="Calibri" w:hAnsi="Calibri" w:cs="Calibri"/>
          <w:b/>
          <w:sz w:val="24"/>
          <w:szCs w:val="24"/>
        </w:rPr>
        <w:t>olvasmányok</w:t>
      </w:r>
      <w:r w:rsidR="0014181F" w:rsidRPr="007150B1">
        <w:rPr>
          <w:rFonts w:ascii="Calibri" w:hAnsi="Calibri" w:cs="Calibri"/>
          <w:b/>
          <w:sz w:val="24"/>
          <w:szCs w:val="24"/>
        </w:rPr>
        <w:t>:</w:t>
      </w:r>
    </w:p>
    <w:p w:rsidR="0014181F" w:rsidRPr="007150B1" w:rsidRDefault="00F324E7" w:rsidP="007150B1">
      <w:pPr>
        <w:pStyle w:val="Listaszerbekezds"/>
        <w:numPr>
          <w:ilvl w:val="0"/>
          <w:numId w:val="3"/>
        </w:numPr>
        <w:rPr>
          <w:rStyle w:val="Ershivatkozs"/>
        </w:rPr>
      </w:pPr>
      <w:hyperlink r:id="rId10" w:history="1">
        <w:proofErr w:type="spellStart"/>
        <w:r w:rsidR="00637B1A" w:rsidRPr="007150B1">
          <w:rPr>
            <w:rStyle w:val="Ershivatkozs"/>
          </w:rPr>
          <w:t>Misetics</w:t>
        </w:r>
        <w:proofErr w:type="spellEnd"/>
        <w:r w:rsidR="00637B1A" w:rsidRPr="007150B1">
          <w:rPr>
            <w:rStyle w:val="Ershivatkozs"/>
          </w:rPr>
          <w:t xml:space="preserve"> Bálint (szerk.): </w:t>
        </w:r>
        <w:r w:rsidR="0014181F" w:rsidRPr="007150B1">
          <w:rPr>
            <w:rStyle w:val="Ershivatkozs"/>
          </w:rPr>
          <w:t>Polgári engedetlenség és erőszakmentes ellenállás</w:t>
        </w:r>
      </w:hyperlink>
      <w:r w:rsidR="0014181F" w:rsidRPr="007150B1">
        <w:rPr>
          <w:rStyle w:val="Ershivatkozs"/>
        </w:rPr>
        <w:t xml:space="preserve"> </w:t>
      </w:r>
      <w:r w:rsidR="00637B1A" w:rsidRPr="007150B1">
        <w:rPr>
          <w:rStyle w:val="Ershivatkozs"/>
        </w:rPr>
        <w:t>(könyvtárunkból kölcsönözhető)</w:t>
      </w:r>
    </w:p>
    <w:bookmarkStart w:id="1" w:name="citation"/>
    <w:p w:rsidR="00637B1A" w:rsidRPr="007150B1" w:rsidRDefault="00F324E7" w:rsidP="007150B1">
      <w:pPr>
        <w:pStyle w:val="Listaszerbekezds"/>
        <w:numPr>
          <w:ilvl w:val="0"/>
          <w:numId w:val="3"/>
        </w:numPr>
        <w:rPr>
          <w:rStyle w:val="Ershivatkozs"/>
        </w:rPr>
      </w:pPr>
      <w:r w:rsidRPr="007150B1">
        <w:rPr>
          <w:rStyle w:val="Ershivatkozs"/>
        </w:rPr>
        <w:fldChar w:fldCharType="begin"/>
      </w:r>
      <w:r w:rsidR="00026274" w:rsidRPr="007150B1">
        <w:rPr>
          <w:rStyle w:val="Ershivatkozs"/>
        </w:rPr>
        <w:instrText xml:space="preserve"> HYPERLINK "https://books.google.hu/books/about/Civil_Resistance_and_Power_Politics_The.html?id=BxOQKrCe7UUC&amp;redir_esc=y" </w:instrText>
      </w:r>
      <w:r w:rsidRPr="007150B1">
        <w:rPr>
          <w:rStyle w:val="Ershivatkozs"/>
        </w:rPr>
        <w:fldChar w:fldCharType="separate"/>
      </w:r>
      <w:r w:rsidR="00637B1A" w:rsidRPr="007150B1">
        <w:rPr>
          <w:rStyle w:val="Ershivatkozs"/>
        </w:rPr>
        <w:t xml:space="preserve">Sir Adam Roberts – </w:t>
      </w:r>
      <w:proofErr w:type="spellStart"/>
      <w:r w:rsidR="00637B1A" w:rsidRPr="007150B1">
        <w:rPr>
          <w:rStyle w:val="Ershivatkozs"/>
        </w:rPr>
        <w:t>Timothy</w:t>
      </w:r>
      <w:proofErr w:type="spellEnd"/>
      <w:r w:rsidR="00637B1A" w:rsidRPr="007150B1">
        <w:rPr>
          <w:rStyle w:val="Ershivatkozs"/>
        </w:rPr>
        <w:t xml:space="preserve"> </w:t>
      </w:r>
      <w:proofErr w:type="spellStart"/>
      <w:r w:rsidR="00637B1A" w:rsidRPr="007150B1">
        <w:rPr>
          <w:rStyle w:val="Ershivatkozs"/>
        </w:rPr>
        <w:t>Garton</w:t>
      </w:r>
      <w:proofErr w:type="spellEnd"/>
      <w:r w:rsidR="00637B1A" w:rsidRPr="007150B1">
        <w:rPr>
          <w:rStyle w:val="Ershivatkozs"/>
        </w:rPr>
        <w:t xml:space="preserve"> </w:t>
      </w:r>
      <w:proofErr w:type="spellStart"/>
      <w:r w:rsidR="00637B1A" w:rsidRPr="007150B1">
        <w:rPr>
          <w:rStyle w:val="Ershivatkozs"/>
        </w:rPr>
        <w:t>Ash</w:t>
      </w:r>
      <w:proofErr w:type="spellEnd"/>
      <w:r w:rsidR="00637B1A" w:rsidRPr="007150B1">
        <w:rPr>
          <w:rStyle w:val="Ershivatkozs"/>
        </w:rPr>
        <w:t xml:space="preserve">: Civil </w:t>
      </w:r>
      <w:proofErr w:type="spellStart"/>
      <w:r w:rsidR="00637B1A" w:rsidRPr="007150B1">
        <w:rPr>
          <w:rStyle w:val="Ershivatkozs"/>
        </w:rPr>
        <w:t>Resistance</w:t>
      </w:r>
      <w:proofErr w:type="spellEnd"/>
      <w:r w:rsidR="00637B1A" w:rsidRPr="007150B1">
        <w:rPr>
          <w:rStyle w:val="Ershivatkozs"/>
        </w:rPr>
        <w:t xml:space="preserve"> and </w:t>
      </w:r>
      <w:proofErr w:type="spellStart"/>
      <w:r w:rsidR="00637B1A" w:rsidRPr="007150B1">
        <w:rPr>
          <w:rStyle w:val="Ershivatkozs"/>
        </w:rPr>
        <w:t>Power</w:t>
      </w:r>
      <w:proofErr w:type="spellEnd"/>
      <w:r w:rsidR="00637B1A" w:rsidRPr="007150B1">
        <w:rPr>
          <w:rStyle w:val="Ershivatkozs"/>
        </w:rPr>
        <w:t xml:space="preserve"> </w:t>
      </w:r>
      <w:proofErr w:type="spellStart"/>
      <w:r w:rsidR="00637B1A" w:rsidRPr="007150B1">
        <w:rPr>
          <w:rStyle w:val="Ershivatkozs"/>
        </w:rPr>
        <w:t>Politics</w:t>
      </w:r>
      <w:proofErr w:type="spellEnd"/>
      <w:r w:rsidR="00026274" w:rsidRPr="007150B1">
        <w:rPr>
          <w:rStyle w:val="Ershivatkozs"/>
        </w:rPr>
        <w:t>:</w:t>
      </w:r>
      <w:r w:rsidR="00637B1A" w:rsidRPr="007150B1">
        <w:rPr>
          <w:rStyle w:val="Ershivatkozs"/>
        </w:rPr>
        <w:t xml:space="preserve"> The </w:t>
      </w:r>
      <w:proofErr w:type="spellStart"/>
      <w:r w:rsidR="00637B1A" w:rsidRPr="007150B1">
        <w:rPr>
          <w:rStyle w:val="Ershivatkozs"/>
        </w:rPr>
        <w:t>Ex</w:t>
      </w:r>
      <w:r w:rsidR="00026274" w:rsidRPr="007150B1">
        <w:rPr>
          <w:rStyle w:val="Ershivatkozs"/>
        </w:rPr>
        <w:t>perience</w:t>
      </w:r>
      <w:proofErr w:type="spellEnd"/>
      <w:r w:rsidR="00026274" w:rsidRPr="007150B1">
        <w:rPr>
          <w:rStyle w:val="Ershivatkozs"/>
        </w:rPr>
        <w:t xml:space="preserve"> of </w:t>
      </w:r>
      <w:proofErr w:type="spellStart"/>
      <w:r w:rsidR="00026274" w:rsidRPr="007150B1">
        <w:rPr>
          <w:rStyle w:val="Ershivatkozs"/>
        </w:rPr>
        <w:t>Non-violent</w:t>
      </w:r>
      <w:proofErr w:type="spellEnd"/>
      <w:r w:rsidR="00026274" w:rsidRPr="007150B1">
        <w:rPr>
          <w:rStyle w:val="Ershivatkozs"/>
        </w:rPr>
        <w:t xml:space="preserve"> Action </w:t>
      </w:r>
      <w:proofErr w:type="spellStart"/>
      <w:r w:rsidR="00026274" w:rsidRPr="007150B1">
        <w:rPr>
          <w:rStyle w:val="Ershivatkozs"/>
        </w:rPr>
        <w:t>f</w:t>
      </w:r>
      <w:r w:rsidR="00637B1A" w:rsidRPr="007150B1">
        <w:rPr>
          <w:rStyle w:val="Ershivatkozs"/>
        </w:rPr>
        <w:t>rom</w:t>
      </w:r>
      <w:proofErr w:type="spellEnd"/>
      <w:r w:rsidR="00637B1A" w:rsidRPr="007150B1">
        <w:rPr>
          <w:rStyle w:val="Ershivatkozs"/>
        </w:rPr>
        <w:t xml:space="preserve"> Gandhi </w:t>
      </w:r>
      <w:proofErr w:type="spellStart"/>
      <w:r w:rsidR="00637B1A" w:rsidRPr="007150B1">
        <w:rPr>
          <w:rStyle w:val="Ershivatkozs"/>
        </w:rPr>
        <w:t>to</w:t>
      </w:r>
      <w:proofErr w:type="spellEnd"/>
      <w:r w:rsidR="00637B1A" w:rsidRPr="007150B1">
        <w:rPr>
          <w:rStyle w:val="Ershivatkozs"/>
        </w:rPr>
        <w:t xml:space="preserve"> </w:t>
      </w:r>
      <w:proofErr w:type="spellStart"/>
      <w:r w:rsidR="00637B1A" w:rsidRPr="007150B1">
        <w:rPr>
          <w:rStyle w:val="Ershivatkozs"/>
        </w:rPr>
        <w:t>the</w:t>
      </w:r>
      <w:proofErr w:type="spellEnd"/>
      <w:r w:rsidR="00637B1A" w:rsidRPr="007150B1">
        <w:rPr>
          <w:rStyle w:val="Ershivatkozs"/>
        </w:rPr>
        <w:t xml:space="preserve"> </w:t>
      </w:r>
      <w:proofErr w:type="spellStart"/>
      <w:r w:rsidR="00637B1A" w:rsidRPr="007150B1">
        <w:rPr>
          <w:rStyle w:val="Ershivatkozs"/>
        </w:rPr>
        <w:t>Present</w:t>
      </w:r>
      <w:proofErr w:type="spellEnd"/>
      <w:r w:rsidR="00026274" w:rsidRPr="007150B1">
        <w:rPr>
          <w:rStyle w:val="Ershivatkozs"/>
        </w:rPr>
        <w:t>.</w:t>
      </w:r>
      <w:r w:rsidRPr="007150B1">
        <w:rPr>
          <w:rStyle w:val="Ershivatkozs"/>
        </w:rPr>
        <w:fldChar w:fldCharType="end"/>
      </w:r>
      <w:r w:rsidR="00637B1A" w:rsidRPr="007150B1">
        <w:rPr>
          <w:rStyle w:val="Ershivatkozs"/>
        </w:rPr>
        <w:t xml:space="preserve"> (</w:t>
      </w:r>
      <w:r w:rsidR="007150B1" w:rsidRPr="007150B1">
        <w:rPr>
          <w:rStyle w:val="Ershivatkozs"/>
        </w:rPr>
        <w:t>O</w:t>
      </w:r>
      <w:r w:rsidR="00637B1A" w:rsidRPr="007150B1">
        <w:rPr>
          <w:rStyle w:val="Ershivatkozs"/>
        </w:rPr>
        <w:t>nline köny</w:t>
      </w:r>
      <w:r w:rsidR="00026274" w:rsidRPr="007150B1">
        <w:rPr>
          <w:rStyle w:val="Ershivatkozs"/>
        </w:rPr>
        <w:t>v</w:t>
      </w:r>
      <w:r w:rsidR="00637B1A" w:rsidRPr="007150B1">
        <w:rPr>
          <w:rStyle w:val="Ershivatkozs"/>
        </w:rPr>
        <w:t>tárunkból letölthető</w:t>
      </w:r>
      <w:r w:rsidR="007150B1" w:rsidRPr="007150B1">
        <w:rPr>
          <w:rStyle w:val="Ershivatkozs"/>
        </w:rPr>
        <w:t>.</w:t>
      </w:r>
      <w:r w:rsidR="00637B1A" w:rsidRPr="007150B1">
        <w:rPr>
          <w:rStyle w:val="Ershivatkozs"/>
        </w:rPr>
        <w:t>)</w:t>
      </w:r>
    </w:p>
    <w:bookmarkEnd w:id="1"/>
    <w:p w:rsidR="00026274" w:rsidRPr="007150B1" w:rsidRDefault="00F324E7" w:rsidP="007150B1">
      <w:pPr>
        <w:pStyle w:val="Listaszerbekezds"/>
        <w:numPr>
          <w:ilvl w:val="0"/>
          <w:numId w:val="3"/>
        </w:numPr>
        <w:rPr>
          <w:rStyle w:val="Ershivatkozs"/>
        </w:rPr>
      </w:pPr>
      <w:r w:rsidRPr="007150B1">
        <w:rPr>
          <w:rStyle w:val="Ershivatkozs"/>
        </w:rPr>
        <w:fldChar w:fldCharType="begin"/>
      </w:r>
      <w:r w:rsidR="00026274" w:rsidRPr="007150B1">
        <w:rPr>
          <w:rStyle w:val="Ershivatkozs"/>
        </w:rPr>
        <w:instrText xml:space="preserve"> HYPERLINK "https://books.google.hu/books?id=j7uLzgEACAAJ&amp;printsec=frontcover&amp;hl=hu" \l "v=onepage&amp;q&amp;f=false" </w:instrText>
      </w:r>
      <w:r w:rsidRPr="007150B1">
        <w:rPr>
          <w:rStyle w:val="Ershivatkozs"/>
        </w:rPr>
        <w:fldChar w:fldCharType="separate"/>
      </w:r>
      <w:proofErr w:type="spellStart"/>
      <w:r w:rsidR="00026274" w:rsidRPr="007150B1">
        <w:rPr>
          <w:rStyle w:val="Ershivatkozs"/>
        </w:rPr>
        <w:t>Stellan</w:t>
      </w:r>
      <w:proofErr w:type="spellEnd"/>
      <w:r w:rsidR="00026274" w:rsidRPr="007150B1">
        <w:rPr>
          <w:rStyle w:val="Ershivatkozs"/>
        </w:rPr>
        <w:t xml:space="preserve"> </w:t>
      </w:r>
      <w:proofErr w:type="spellStart"/>
      <w:r w:rsidR="00026274" w:rsidRPr="007150B1">
        <w:rPr>
          <w:rStyle w:val="Ershivatkozs"/>
        </w:rPr>
        <w:t>Vinthagen</w:t>
      </w:r>
      <w:proofErr w:type="spellEnd"/>
      <w:r w:rsidR="00026274" w:rsidRPr="007150B1">
        <w:rPr>
          <w:rStyle w:val="Ershivatkozs"/>
        </w:rPr>
        <w:t xml:space="preserve">: A </w:t>
      </w:r>
      <w:proofErr w:type="spellStart"/>
      <w:r w:rsidR="00026274" w:rsidRPr="007150B1">
        <w:rPr>
          <w:rStyle w:val="Ershivatkozs"/>
        </w:rPr>
        <w:t>Theory</w:t>
      </w:r>
      <w:proofErr w:type="spellEnd"/>
      <w:r w:rsidR="00026274" w:rsidRPr="007150B1">
        <w:rPr>
          <w:rStyle w:val="Ershivatkozs"/>
        </w:rPr>
        <w:t xml:space="preserve"> of </w:t>
      </w:r>
      <w:proofErr w:type="spellStart"/>
      <w:r w:rsidR="00026274" w:rsidRPr="007150B1">
        <w:rPr>
          <w:rStyle w:val="Ershivatkozs"/>
        </w:rPr>
        <w:t>Nonviolent</w:t>
      </w:r>
      <w:proofErr w:type="spellEnd"/>
      <w:r w:rsidR="00026274" w:rsidRPr="007150B1">
        <w:rPr>
          <w:rStyle w:val="Ershivatkozs"/>
        </w:rPr>
        <w:t xml:space="preserve"> Action: </w:t>
      </w:r>
      <w:proofErr w:type="spellStart"/>
      <w:r w:rsidR="00026274" w:rsidRPr="007150B1">
        <w:rPr>
          <w:rStyle w:val="Ershivatkozs"/>
        </w:rPr>
        <w:t>How</w:t>
      </w:r>
      <w:proofErr w:type="spellEnd"/>
      <w:r w:rsidR="00026274" w:rsidRPr="007150B1">
        <w:rPr>
          <w:rStyle w:val="Ershivatkozs"/>
        </w:rPr>
        <w:t xml:space="preserve"> Civil </w:t>
      </w:r>
      <w:proofErr w:type="spellStart"/>
      <w:r w:rsidR="00026274" w:rsidRPr="007150B1">
        <w:rPr>
          <w:rStyle w:val="Ershivatkozs"/>
        </w:rPr>
        <w:t>Resistance</w:t>
      </w:r>
      <w:proofErr w:type="spellEnd"/>
      <w:r w:rsidR="00026274" w:rsidRPr="007150B1">
        <w:rPr>
          <w:rStyle w:val="Ershivatkozs"/>
        </w:rPr>
        <w:t> Works</w:t>
      </w:r>
      <w:r w:rsidRPr="007150B1">
        <w:rPr>
          <w:rStyle w:val="Ershivatkozs"/>
        </w:rPr>
        <w:fldChar w:fldCharType="end"/>
      </w:r>
      <w:r w:rsidR="007150B1" w:rsidRPr="007150B1">
        <w:rPr>
          <w:rStyle w:val="Ershivatkozs"/>
        </w:rPr>
        <w:t>.</w:t>
      </w:r>
      <w:r w:rsidR="00026274" w:rsidRPr="007150B1">
        <w:rPr>
          <w:rStyle w:val="Ershivatkozs"/>
        </w:rPr>
        <w:t xml:space="preserve"> (</w:t>
      </w:r>
      <w:r w:rsidR="007150B1" w:rsidRPr="007150B1">
        <w:rPr>
          <w:rStyle w:val="Ershivatkozs"/>
        </w:rPr>
        <w:t>O</w:t>
      </w:r>
      <w:r w:rsidR="00026274" w:rsidRPr="007150B1">
        <w:rPr>
          <w:rStyle w:val="Ershivatkozs"/>
        </w:rPr>
        <w:t>nline könyvtárunkból letölthető</w:t>
      </w:r>
      <w:r w:rsidR="007150B1" w:rsidRPr="007150B1">
        <w:rPr>
          <w:rStyle w:val="Ershivatkozs"/>
        </w:rPr>
        <w:t>.</w:t>
      </w:r>
      <w:r w:rsidR="00026274" w:rsidRPr="007150B1">
        <w:rPr>
          <w:rStyle w:val="Ershivatkozs"/>
        </w:rPr>
        <w:t>)</w:t>
      </w:r>
    </w:p>
    <w:p w:rsidR="00026274" w:rsidRPr="00026274" w:rsidRDefault="00026274" w:rsidP="00026274">
      <w:pPr>
        <w:ind w:left="708"/>
        <w:rPr>
          <w:rFonts w:ascii="Calibri" w:hAnsi="Calibri" w:cs="Calibri"/>
          <w:bCs/>
          <w:sz w:val="24"/>
          <w:szCs w:val="24"/>
        </w:rPr>
      </w:pPr>
    </w:p>
    <w:p w:rsidR="00637B1A" w:rsidRPr="00085616" w:rsidRDefault="00637B1A" w:rsidP="00637B1A">
      <w:pPr>
        <w:ind w:left="708"/>
        <w:rPr>
          <w:rFonts w:ascii="Calibri" w:hAnsi="Calibri" w:cs="Calibri"/>
          <w:sz w:val="24"/>
          <w:szCs w:val="24"/>
        </w:rPr>
      </w:pPr>
    </w:p>
    <w:sectPr w:rsidR="00637B1A" w:rsidRPr="00085616" w:rsidSect="0020733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956B58"/>
    <w:multiLevelType w:val="hybridMultilevel"/>
    <w:tmpl w:val="B046D8A8"/>
    <w:lvl w:ilvl="0" w:tplc="040E000D">
      <w:start w:val="1"/>
      <w:numFmt w:val="bullet"/>
      <w:lvlText w:val=""/>
      <w:lvlJc w:val="left"/>
      <w:pPr>
        <w:ind w:left="1428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>
    <w:nsid w:val="38B960FB"/>
    <w:multiLevelType w:val="hybridMultilevel"/>
    <w:tmpl w:val="62B42C78"/>
    <w:lvl w:ilvl="0" w:tplc="E5BAC60C">
      <w:start w:val="1"/>
      <w:numFmt w:val="decimal"/>
      <w:lvlText w:val="%1."/>
      <w:lvlJc w:val="left"/>
      <w:pPr>
        <w:ind w:left="720" w:hanging="360"/>
      </w:pPr>
      <w:rPr>
        <w:rFonts w:eastAsiaTheme="minorEastAsia"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FE60DD5"/>
    <w:multiLevelType w:val="hybridMultilevel"/>
    <w:tmpl w:val="8D5EBDC8"/>
    <w:lvl w:ilvl="0" w:tplc="040E000D">
      <w:start w:val="1"/>
      <w:numFmt w:val="bullet"/>
      <w:lvlText w:val=""/>
      <w:lvlJc w:val="left"/>
      <w:pPr>
        <w:ind w:left="1428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/>
  <w:defaultTabStop w:val="708"/>
  <w:hyphenationZone w:val="425"/>
  <w:characterSpacingControl w:val="doNotCompress"/>
  <w:compat/>
  <w:rsids>
    <w:rsidRoot w:val="00F7727F"/>
    <w:rsid w:val="00017B89"/>
    <w:rsid w:val="00026274"/>
    <w:rsid w:val="0007525D"/>
    <w:rsid w:val="000851AC"/>
    <w:rsid w:val="00085616"/>
    <w:rsid w:val="000C298A"/>
    <w:rsid w:val="000D02FB"/>
    <w:rsid w:val="000D55FE"/>
    <w:rsid w:val="0014181F"/>
    <w:rsid w:val="00175DA0"/>
    <w:rsid w:val="001C5F54"/>
    <w:rsid w:val="001E46B4"/>
    <w:rsid w:val="0020733B"/>
    <w:rsid w:val="00227F7B"/>
    <w:rsid w:val="002A065E"/>
    <w:rsid w:val="00332915"/>
    <w:rsid w:val="0033534F"/>
    <w:rsid w:val="00371DC4"/>
    <w:rsid w:val="003755EC"/>
    <w:rsid w:val="003A22CD"/>
    <w:rsid w:val="003A46A8"/>
    <w:rsid w:val="003B271F"/>
    <w:rsid w:val="00405503"/>
    <w:rsid w:val="00463297"/>
    <w:rsid w:val="004C3561"/>
    <w:rsid w:val="004D19FA"/>
    <w:rsid w:val="004D465D"/>
    <w:rsid w:val="00507DCE"/>
    <w:rsid w:val="0051263A"/>
    <w:rsid w:val="00512646"/>
    <w:rsid w:val="00593A41"/>
    <w:rsid w:val="005F137F"/>
    <w:rsid w:val="00637B1A"/>
    <w:rsid w:val="006B3FAD"/>
    <w:rsid w:val="006B52C5"/>
    <w:rsid w:val="006F04CD"/>
    <w:rsid w:val="007150B1"/>
    <w:rsid w:val="00744472"/>
    <w:rsid w:val="0074552D"/>
    <w:rsid w:val="0078191E"/>
    <w:rsid w:val="007F65A0"/>
    <w:rsid w:val="00816D94"/>
    <w:rsid w:val="00827096"/>
    <w:rsid w:val="008575B4"/>
    <w:rsid w:val="008635C8"/>
    <w:rsid w:val="008A6FD3"/>
    <w:rsid w:val="008B1B59"/>
    <w:rsid w:val="008B4AEC"/>
    <w:rsid w:val="008F452A"/>
    <w:rsid w:val="008F5D94"/>
    <w:rsid w:val="00940442"/>
    <w:rsid w:val="00960F95"/>
    <w:rsid w:val="00A208CC"/>
    <w:rsid w:val="00A62D3F"/>
    <w:rsid w:val="00B513D3"/>
    <w:rsid w:val="00B5307C"/>
    <w:rsid w:val="00B55D1F"/>
    <w:rsid w:val="00BC580C"/>
    <w:rsid w:val="00BE23F8"/>
    <w:rsid w:val="00BF37A7"/>
    <w:rsid w:val="00C2238D"/>
    <w:rsid w:val="00C529B4"/>
    <w:rsid w:val="00D01EFA"/>
    <w:rsid w:val="00D0306C"/>
    <w:rsid w:val="00D4378E"/>
    <w:rsid w:val="00D53648"/>
    <w:rsid w:val="00D77065"/>
    <w:rsid w:val="00D819EA"/>
    <w:rsid w:val="00D94EA1"/>
    <w:rsid w:val="00DA65A5"/>
    <w:rsid w:val="00DD173B"/>
    <w:rsid w:val="00DE4ED6"/>
    <w:rsid w:val="00E675E2"/>
    <w:rsid w:val="00EF6B91"/>
    <w:rsid w:val="00F324E7"/>
    <w:rsid w:val="00F7727F"/>
    <w:rsid w:val="00F873BA"/>
    <w:rsid w:val="00FD1510"/>
    <w:rsid w:val="0285FB41"/>
    <w:rsid w:val="02A6045A"/>
    <w:rsid w:val="03399A93"/>
    <w:rsid w:val="0504ADCD"/>
    <w:rsid w:val="0514455D"/>
    <w:rsid w:val="0540C5AF"/>
    <w:rsid w:val="05758FF4"/>
    <w:rsid w:val="05B74DA7"/>
    <w:rsid w:val="0641487B"/>
    <w:rsid w:val="06A42D24"/>
    <w:rsid w:val="06D41DA0"/>
    <w:rsid w:val="06FF66C8"/>
    <w:rsid w:val="07116055"/>
    <w:rsid w:val="07531E08"/>
    <w:rsid w:val="076C4665"/>
    <w:rsid w:val="078F3D60"/>
    <w:rsid w:val="083AAB48"/>
    <w:rsid w:val="09429B11"/>
    <w:rsid w:val="097C0375"/>
    <w:rsid w:val="0995B13C"/>
    <w:rsid w:val="09BA7937"/>
    <w:rsid w:val="09E9DF31"/>
    <w:rsid w:val="09EFA406"/>
    <w:rsid w:val="0A92AC50"/>
    <w:rsid w:val="0AF697B0"/>
    <w:rsid w:val="0BE074DF"/>
    <w:rsid w:val="0BE9691C"/>
    <w:rsid w:val="0C4CE6A0"/>
    <w:rsid w:val="0C77752F"/>
    <w:rsid w:val="0C7F62B5"/>
    <w:rsid w:val="0CB3A437"/>
    <w:rsid w:val="0CCD51FE"/>
    <w:rsid w:val="0D4E83F0"/>
    <w:rsid w:val="0D557FEF"/>
    <w:rsid w:val="0D967454"/>
    <w:rsid w:val="0DF0A487"/>
    <w:rsid w:val="0E1B3316"/>
    <w:rsid w:val="0E65C443"/>
    <w:rsid w:val="0EA4C06A"/>
    <w:rsid w:val="0F32E6C5"/>
    <w:rsid w:val="100CDF4B"/>
    <w:rsid w:val="102C0270"/>
    <w:rsid w:val="1056F804"/>
    <w:rsid w:val="108624B2"/>
    <w:rsid w:val="11133DDB"/>
    <w:rsid w:val="112057C3"/>
    <w:rsid w:val="11C7D2D1"/>
    <w:rsid w:val="1221F513"/>
    <w:rsid w:val="122E434F"/>
    <w:rsid w:val="126A4A1E"/>
    <w:rsid w:val="129DBE35"/>
    <w:rsid w:val="12B3A83E"/>
    <w:rsid w:val="12C415AA"/>
    <w:rsid w:val="133FE869"/>
    <w:rsid w:val="1344800D"/>
    <w:rsid w:val="1365D8D9"/>
    <w:rsid w:val="153256AD"/>
    <w:rsid w:val="158BB3BE"/>
    <w:rsid w:val="15904B62"/>
    <w:rsid w:val="16AE5A63"/>
    <w:rsid w:val="16E42B5F"/>
    <w:rsid w:val="1701B472"/>
    <w:rsid w:val="170E5BC2"/>
    <w:rsid w:val="1739F203"/>
    <w:rsid w:val="17C2155C"/>
    <w:rsid w:val="183949FC"/>
    <w:rsid w:val="1869F76F"/>
    <w:rsid w:val="189677C1"/>
    <w:rsid w:val="190CFFB9"/>
    <w:rsid w:val="19A5D784"/>
    <w:rsid w:val="19FDDA4A"/>
    <w:rsid w:val="19FF2382"/>
    <w:rsid w:val="1A4A9428"/>
    <w:rsid w:val="1ABEBA23"/>
    <w:rsid w:val="1B41A7E5"/>
    <w:rsid w:val="1D0CBB1F"/>
    <w:rsid w:val="1D6C9540"/>
    <w:rsid w:val="1DB527B4"/>
    <w:rsid w:val="1DBBA7E6"/>
    <w:rsid w:val="1DFEDACB"/>
    <w:rsid w:val="1E042D08"/>
    <w:rsid w:val="1E06C851"/>
    <w:rsid w:val="1EEF3D44"/>
    <w:rsid w:val="1F50F815"/>
    <w:rsid w:val="1F6D0B9A"/>
    <w:rsid w:val="1F7C413D"/>
    <w:rsid w:val="1FAA24B3"/>
    <w:rsid w:val="20445BE1"/>
    <w:rsid w:val="20A43602"/>
    <w:rsid w:val="2147B664"/>
    <w:rsid w:val="21F10D0A"/>
    <w:rsid w:val="2203E70B"/>
    <w:rsid w:val="2210D9B5"/>
    <w:rsid w:val="2319AF72"/>
    <w:rsid w:val="23DBD6C4"/>
    <w:rsid w:val="242D51E2"/>
    <w:rsid w:val="2462EA31"/>
    <w:rsid w:val="246E1C4F"/>
    <w:rsid w:val="247F5726"/>
    <w:rsid w:val="250214D1"/>
    <w:rsid w:val="25F031F3"/>
    <w:rsid w:val="282E14FA"/>
    <w:rsid w:val="2831F046"/>
    <w:rsid w:val="294330B9"/>
    <w:rsid w:val="29A21953"/>
    <w:rsid w:val="29E3AFC8"/>
    <w:rsid w:val="2A1BEB9A"/>
    <w:rsid w:val="2A4EA41D"/>
    <w:rsid w:val="2ADD5DD3"/>
    <w:rsid w:val="2AE54B59"/>
    <w:rsid w:val="2AFE9F11"/>
    <w:rsid w:val="2B4FE341"/>
    <w:rsid w:val="2B5FB935"/>
    <w:rsid w:val="2B6657CC"/>
    <w:rsid w:val="2B69FA6B"/>
    <w:rsid w:val="2C1652C0"/>
    <w:rsid w:val="2C6B5596"/>
    <w:rsid w:val="2C789BD4"/>
    <w:rsid w:val="2C811BBA"/>
    <w:rsid w:val="2DCE36A6"/>
    <w:rsid w:val="2DFB43D8"/>
    <w:rsid w:val="2DFD797F"/>
    <w:rsid w:val="2E61B456"/>
    <w:rsid w:val="2EC941B6"/>
    <w:rsid w:val="2FB5C0A9"/>
    <w:rsid w:val="2FB8BC7C"/>
    <w:rsid w:val="2FBE0EB9"/>
    <w:rsid w:val="2FC9F753"/>
    <w:rsid w:val="2FF8327A"/>
    <w:rsid w:val="30235464"/>
    <w:rsid w:val="3039C8EF"/>
    <w:rsid w:val="30651217"/>
    <w:rsid w:val="308B2D1E"/>
    <w:rsid w:val="30D34F58"/>
    <w:rsid w:val="30F6FA71"/>
    <w:rsid w:val="3105D768"/>
    <w:rsid w:val="31FBA249"/>
    <w:rsid w:val="3226FD7F"/>
    <w:rsid w:val="3324CA1B"/>
    <w:rsid w:val="338B7802"/>
    <w:rsid w:val="339772AA"/>
    <w:rsid w:val="33C2CDE0"/>
    <w:rsid w:val="343CBE8C"/>
    <w:rsid w:val="348C2D9F"/>
    <w:rsid w:val="34A58157"/>
    <w:rsid w:val="34D39123"/>
    <w:rsid w:val="34F6C587"/>
    <w:rsid w:val="34F7B454"/>
    <w:rsid w:val="34FB5D2B"/>
    <w:rsid w:val="35274863"/>
    <w:rsid w:val="35D9488B"/>
    <w:rsid w:val="3601BBBB"/>
    <w:rsid w:val="362D503D"/>
    <w:rsid w:val="36972D8C"/>
    <w:rsid w:val="36B055E9"/>
    <w:rsid w:val="36DC4121"/>
    <w:rsid w:val="372D2725"/>
    <w:rsid w:val="375B36F1"/>
    <w:rsid w:val="378EA392"/>
    <w:rsid w:val="3832FDED"/>
    <w:rsid w:val="3844DAD4"/>
    <w:rsid w:val="38C8F786"/>
    <w:rsid w:val="3964F0FF"/>
    <w:rsid w:val="39CECE4E"/>
    <w:rsid w:val="39FAB986"/>
    <w:rsid w:val="3A41C559"/>
    <w:rsid w:val="3A4B742F"/>
    <w:rsid w:val="3AC64454"/>
    <w:rsid w:val="3AD3CC18"/>
    <w:rsid w:val="3ADBFC87"/>
    <w:rsid w:val="3AFB6F23"/>
    <w:rsid w:val="3B2A6285"/>
    <w:rsid w:val="3B6A9EAF"/>
    <w:rsid w:val="3B7C7B96"/>
    <w:rsid w:val="3BD36E70"/>
    <w:rsid w:val="3C3CC750"/>
    <w:rsid w:val="3C6214B5"/>
    <w:rsid w:val="3C759741"/>
    <w:rsid w:val="3C7D84C7"/>
    <w:rsid w:val="3CA9C393"/>
    <w:rsid w:val="3CDEA308"/>
    <w:rsid w:val="3CF09C95"/>
    <w:rsid w:val="3D40F039"/>
    <w:rsid w:val="3D71DA1A"/>
    <w:rsid w:val="3DEC47F6"/>
    <w:rsid w:val="3DF61FC9"/>
    <w:rsid w:val="3E139D49"/>
    <w:rsid w:val="3E4E5FF8"/>
    <w:rsid w:val="3F91F02A"/>
    <w:rsid w:val="3F99B577"/>
    <w:rsid w:val="3FC6F2C0"/>
    <w:rsid w:val="403E0FD2"/>
    <w:rsid w:val="4057382F"/>
    <w:rsid w:val="4110BDDD"/>
    <w:rsid w:val="4123E8B8"/>
    <w:rsid w:val="4150F5EA"/>
    <w:rsid w:val="4248E6C2"/>
    <w:rsid w:val="42568614"/>
    <w:rsid w:val="42FE9382"/>
    <w:rsid w:val="438F7B01"/>
    <w:rsid w:val="448896AC"/>
    <w:rsid w:val="448ACC53"/>
    <w:rsid w:val="44B38C40"/>
    <w:rsid w:val="44E2861D"/>
    <w:rsid w:val="454559B3"/>
    <w:rsid w:val="46377D7C"/>
    <w:rsid w:val="4650A5D9"/>
    <w:rsid w:val="46932242"/>
    <w:rsid w:val="469C167F"/>
    <w:rsid w:val="46E12A14"/>
    <w:rsid w:val="475DEE5A"/>
    <w:rsid w:val="479926C3"/>
    <w:rsid w:val="48091ED9"/>
    <w:rsid w:val="480951AA"/>
    <w:rsid w:val="49576DCD"/>
    <w:rsid w:val="4981F83F"/>
    <w:rsid w:val="4A4370F3"/>
    <w:rsid w:val="4ABAF50A"/>
    <w:rsid w:val="4ACD62EE"/>
    <w:rsid w:val="4B0AEE9F"/>
    <w:rsid w:val="4B40BF9B"/>
    <w:rsid w:val="4BAB6316"/>
    <w:rsid w:val="4CA575C8"/>
    <w:rsid w:val="4CA6BF00"/>
    <w:rsid w:val="4CCCD0D2"/>
    <w:rsid w:val="4CE0F0B2"/>
    <w:rsid w:val="4CFE5D1F"/>
    <w:rsid w:val="4D7F7DFE"/>
    <w:rsid w:val="4D89A12B"/>
    <w:rsid w:val="4E026BC0"/>
    <w:rsid w:val="4E428F61"/>
    <w:rsid w:val="4ED22DA8"/>
    <w:rsid w:val="4F3D21FD"/>
    <w:rsid w:val="501430BE"/>
    <w:rsid w:val="50953B72"/>
    <w:rsid w:val="50BF9EA6"/>
    <w:rsid w:val="51694F5B"/>
    <w:rsid w:val="5178E6EB"/>
    <w:rsid w:val="5196D8C2"/>
    <w:rsid w:val="5239C6C4"/>
    <w:rsid w:val="524246AA"/>
    <w:rsid w:val="524798E7"/>
    <w:rsid w:val="52E3C6F0"/>
    <w:rsid w:val="534BD180"/>
    <w:rsid w:val="54A0F01D"/>
    <w:rsid w:val="54B1D0E5"/>
    <w:rsid w:val="54DBB2CC"/>
    <w:rsid w:val="54E80688"/>
    <w:rsid w:val="5627084B"/>
    <w:rsid w:val="57253154"/>
    <w:rsid w:val="57A5FD3C"/>
    <w:rsid w:val="57B73813"/>
    <w:rsid w:val="57BB135F"/>
    <w:rsid w:val="57E3234B"/>
    <w:rsid w:val="581F42A3"/>
    <w:rsid w:val="5822CE78"/>
    <w:rsid w:val="5870BDC1"/>
    <w:rsid w:val="59FDE97C"/>
    <w:rsid w:val="5A3F7FF1"/>
    <w:rsid w:val="5A94BC13"/>
    <w:rsid w:val="5ABFDDFD"/>
    <w:rsid w:val="5ADD9DFE"/>
    <w:rsid w:val="5AEF7AE5"/>
    <w:rsid w:val="5BE3FC8E"/>
    <w:rsid w:val="5C7180D9"/>
    <w:rsid w:val="5CE4D969"/>
    <w:rsid w:val="5D6B3E94"/>
    <w:rsid w:val="5D9E21AE"/>
    <w:rsid w:val="5DCC5CD5"/>
    <w:rsid w:val="5E6BA25C"/>
    <w:rsid w:val="5EA51558"/>
    <w:rsid w:val="5FB10F21"/>
    <w:rsid w:val="60D5C270"/>
    <w:rsid w:val="619F222F"/>
    <w:rsid w:val="63517FA4"/>
    <w:rsid w:val="636555C4"/>
    <w:rsid w:val="640D6332"/>
    <w:rsid w:val="646B57E7"/>
    <w:rsid w:val="64965D2B"/>
    <w:rsid w:val="65012625"/>
    <w:rsid w:val="657055B1"/>
    <w:rsid w:val="6591AE7D"/>
    <w:rsid w:val="65A93393"/>
    <w:rsid w:val="65D76EBA"/>
    <w:rsid w:val="660290A4"/>
    <w:rsid w:val="664C3BDD"/>
    <w:rsid w:val="69C35C71"/>
    <w:rsid w:val="69EDEB00"/>
    <w:rsid w:val="6A1BFACC"/>
    <w:rsid w:val="6AF3C1C8"/>
    <w:rsid w:val="6B460475"/>
    <w:rsid w:val="6BA9A7D4"/>
    <w:rsid w:val="6BACC20C"/>
    <w:rsid w:val="6CAC47BE"/>
    <w:rsid w:val="6CE1D4D6"/>
    <w:rsid w:val="6DE37226"/>
    <w:rsid w:val="6E7DA537"/>
    <w:rsid w:val="6EB43E1E"/>
    <w:rsid w:val="6EE14896"/>
    <w:rsid w:val="6F43232F"/>
    <w:rsid w:val="6F735372"/>
    <w:rsid w:val="702A1E0F"/>
    <w:rsid w:val="70329DF5"/>
    <w:rsid w:val="704BF1AD"/>
    <w:rsid w:val="705EF709"/>
    <w:rsid w:val="70B3AA68"/>
    <w:rsid w:val="70C0F0A6"/>
    <w:rsid w:val="724150F5"/>
    <w:rsid w:val="7252B405"/>
    <w:rsid w:val="72BA6F1E"/>
    <w:rsid w:val="73EC09E0"/>
    <w:rsid w:val="73EE8466"/>
    <w:rsid w:val="7405597B"/>
    <w:rsid w:val="7444D94D"/>
    <w:rsid w:val="746BA936"/>
    <w:rsid w:val="7484D193"/>
    <w:rsid w:val="749B461E"/>
    <w:rsid w:val="75712C6A"/>
    <w:rsid w:val="75BF575D"/>
    <w:rsid w:val="7620A1F4"/>
    <w:rsid w:val="767B9D34"/>
    <w:rsid w:val="76BB3331"/>
    <w:rsid w:val="7756229A"/>
    <w:rsid w:val="7835C254"/>
    <w:rsid w:val="783DAFDA"/>
    <w:rsid w:val="78721CB7"/>
    <w:rsid w:val="78BEBC4D"/>
    <w:rsid w:val="78EA0575"/>
    <w:rsid w:val="78F6F81F"/>
    <w:rsid w:val="79779FEB"/>
    <w:rsid w:val="79BA0D9F"/>
    <w:rsid w:val="79C057DE"/>
    <w:rsid w:val="79D10055"/>
    <w:rsid w:val="7B9C8FC4"/>
    <w:rsid w:val="7C36C2D5"/>
    <w:rsid w:val="7C76BB1B"/>
    <w:rsid w:val="7CEF78BA"/>
    <w:rsid w:val="7CFB9425"/>
    <w:rsid w:val="7D458DDA"/>
    <w:rsid w:val="7DFD21C5"/>
    <w:rsid w:val="7E5E3BE9"/>
    <w:rsid w:val="7E991B3E"/>
    <w:rsid w:val="7F3B440F"/>
    <w:rsid w:val="7F878BF4"/>
    <w:rsid w:val="7F9D53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20733B"/>
  </w:style>
  <w:style w:type="paragraph" w:styleId="Cmsor1">
    <w:name w:val="heading 1"/>
    <w:basedOn w:val="Norml"/>
    <w:next w:val="Norml"/>
    <w:link w:val="Cmsor1Char"/>
    <w:uiPriority w:val="9"/>
    <w:qFormat/>
    <w:rsid w:val="007150B1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F7727F"/>
    <w:rPr>
      <w:color w:val="0563C1" w:themeColor="hyperlink"/>
      <w:u w:val="single"/>
    </w:rPr>
  </w:style>
  <w:style w:type="character" w:styleId="Mrltotthiperhivatkozs">
    <w:name w:val="FollowedHyperlink"/>
    <w:basedOn w:val="Bekezdsalapbettpusa"/>
    <w:uiPriority w:val="99"/>
    <w:semiHidden/>
    <w:unhideWhenUsed/>
    <w:rsid w:val="000D55FE"/>
    <w:rPr>
      <w:color w:val="954F72" w:themeColor="followedHyperlink"/>
      <w:u w:val="single"/>
    </w:rPr>
  </w:style>
  <w:style w:type="paragraph" w:customStyle="1" w:styleId="paragraph">
    <w:name w:val="paragraph"/>
    <w:basedOn w:val="Norml"/>
    <w:rsid w:val="000D02F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customStyle="1" w:styleId="normaltextrun">
    <w:name w:val="normaltextrun"/>
    <w:basedOn w:val="Bekezdsalapbettpusa"/>
    <w:rsid w:val="000D02FB"/>
  </w:style>
  <w:style w:type="character" w:customStyle="1" w:styleId="contextualspellingandgrammarerror">
    <w:name w:val="contextualspellingandgrammarerror"/>
    <w:basedOn w:val="Bekezdsalapbettpusa"/>
    <w:rsid w:val="000D02FB"/>
  </w:style>
  <w:style w:type="character" w:customStyle="1" w:styleId="eop">
    <w:name w:val="eop"/>
    <w:basedOn w:val="Bekezdsalapbettpusa"/>
    <w:rsid w:val="000D02FB"/>
  </w:style>
  <w:style w:type="character" w:customStyle="1" w:styleId="spellingerror">
    <w:name w:val="spellingerror"/>
    <w:basedOn w:val="Bekezdsalapbettpusa"/>
    <w:rsid w:val="000D02FB"/>
  </w:style>
  <w:style w:type="paragraph" w:styleId="Listaszerbekezds">
    <w:name w:val="List Paragraph"/>
    <w:basedOn w:val="Norml"/>
    <w:uiPriority w:val="34"/>
    <w:qFormat/>
    <w:rsid w:val="00085616"/>
    <w:pPr>
      <w:ind w:left="720"/>
      <w:contextualSpacing/>
    </w:pPr>
  </w:style>
  <w:style w:type="character" w:styleId="Ershivatkozs">
    <w:name w:val="Intense Reference"/>
    <w:basedOn w:val="Bekezdsalapbettpusa"/>
    <w:uiPriority w:val="32"/>
    <w:qFormat/>
    <w:rsid w:val="007150B1"/>
    <w:rPr>
      <w:b/>
      <w:bCs/>
      <w:smallCaps/>
      <w:color w:val="5B9BD5" w:themeColor="accent1"/>
      <w:spacing w:val="5"/>
    </w:rPr>
  </w:style>
  <w:style w:type="character" w:customStyle="1" w:styleId="Cmsor1Char">
    <w:name w:val="Címsor 1 Char"/>
    <w:basedOn w:val="Bekezdsalapbettpusa"/>
    <w:link w:val="Cmsor1"/>
    <w:uiPriority w:val="9"/>
    <w:rsid w:val="007150B1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Finomhivatkozs">
    <w:name w:val="Subtle Reference"/>
    <w:basedOn w:val="Bekezdsalapbettpusa"/>
    <w:uiPriority w:val="31"/>
    <w:qFormat/>
    <w:rsid w:val="007150B1"/>
    <w:rPr>
      <w:smallCaps/>
      <w:color w:val="5A5A5A" w:themeColor="text1" w:themeTint="A5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1498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5822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419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7982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145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295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137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6198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50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3256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o78lMMJZlM0" TargetMode="External"/><Relationship Id="rId3" Type="http://schemas.openxmlformats.org/officeDocument/2006/relationships/styles" Target="styles.xml"/><Relationship Id="rId7" Type="http://schemas.openxmlformats.org/officeDocument/2006/relationships/hyperlink" Target="https://www.youtube.com/watch?v=GD0CsVTP8R8" TargetMode="Externa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saman.fszek.hu/WebPac/CorvinaWeb?action=onelong&amp;showtype=longlong&amp;recnum=1375325&amp;pos=1" TargetMode="Externa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s://saman.fszek.hu/WebPac/CorvinaWeb?action=onelong&amp;showtype=longlong&amp;recnum=1220400&amp;pos=27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youtube.com/watch?v=dU0rP6mMeao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C129CBD-699B-4110-AC15-60B5DED506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157</TotalTime>
  <Pages>4</Pages>
  <Words>1268</Words>
  <Characters>8755</Characters>
  <Application>Microsoft Office Word</Application>
  <DocSecurity>0</DocSecurity>
  <Lines>72</Lines>
  <Paragraphs>20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Koroncai András</dc:creator>
  <cp:keywords/>
  <dc:description/>
  <cp:lastModifiedBy>szocpult</cp:lastModifiedBy>
  <cp:revision>11</cp:revision>
  <dcterms:created xsi:type="dcterms:W3CDTF">2022-07-15T06:23:00Z</dcterms:created>
  <dcterms:modified xsi:type="dcterms:W3CDTF">2023-03-25T12:30:00Z</dcterms:modified>
</cp:coreProperties>
</file>